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F1" w:rsidRPr="001450A9" w:rsidRDefault="00FD5CF1" w:rsidP="00FD5CF1">
      <w:pPr>
        <w:jc w:val="center"/>
        <w:rPr>
          <w:sz w:val="28"/>
          <w:lang w:eastAsia="ru-RU"/>
        </w:rPr>
      </w:pPr>
      <w:r>
        <w:rPr>
          <w:sz w:val="28"/>
        </w:rPr>
        <w:t>Энгельсский технологический институт (филиал)</w:t>
      </w:r>
    </w:p>
    <w:p w:rsidR="00FD5CF1" w:rsidRPr="000B42D6" w:rsidRDefault="00FD5CF1" w:rsidP="00FD5CF1">
      <w:pPr>
        <w:ind w:left="-540" w:right="-545" w:hanging="360"/>
        <w:jc w:val="center"/>
        <w:rPr>
          <w:sz w:val="28"/>
          <w:lang w:val="ru-RU"/>
        </w:rPr>
      </w:pPr>
      <w:proofErr w:type="spellStart"/>
      <w:r>
        <w:rPr>
          <w:sz w:val="28"/>
          <w:lang w:val="ru-RU"/>
        </w:rPr>
        <w:t>ф</w:t>
      </w:r>
      <w:proofErr w:type="spellEnd"/>
      <w:r>
        <w:rPr>
          <w:sz w:val="28"/>
        </w:rPr>
        <w:t>едерально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государственно</w:t>
      </w:r>
      <w:r>
        <w:rPr>
          <w:sz w:val="28"/>
          <w:lang w:val="ru-RU"/>
        </w:rPr>
        <w:t>го</w:t>
      </w:r>
      <w:r>
        <w:rPr>
          <w:sz w:val="28"/>
        </w:rPr>
        <w:t xml:space="preserve"> бюджетно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образовательно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учреждени</w:t>
      </w:r>
      <w:r>
        <w:rPr>
          <w:sz w:val="28"/>
          <w:lang w:val="ru-RU"/>
        </w:rPr>
        <w:t>я</w:t>
      </w:r>
    </w:p>
    <w:p w:rsidR="00FD5CF1" w:rsidRDefault="00FD5CF1" w:rsidP="00FD5CF1">
      <w:pPr>
        <w:jc w:val="center"/>
        <w:rPr>
          <w:sz w:val="28"/>
        </w:rPr>
      </w:pPr>
      <w:r>
        <w:rPr>
          <w:sz w:val="28"/>
        </w:rPr>
        <w:t>высшего образования  «Саратовский государственный технический университет имени Гагарина Ю.А.»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</w:t>
      </w:r>
      <w:r>
        <w:rPr>
          <w:sz w:val="28"/>
          <w:szCs w:val="28"/>
        </w:rPr>
        <w:t>Технологи</w:t>
      </w:r>
      <w:r>
        <w:rPr>
          <w:sz w:val="28"/>
          <w:szCs w:val="28"/>
          <w:lang w:val="ru-RU"/>
        </w:rPr>
        <w:t>я</w:t>
      </w:r>
      <w:r w:rsidRPr="00190030">
        <w:rPr>
          <w:sz w:val="28"/>
          <w:szCs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  <w:lang w:eastAsia="ru-RU"/>
        </w:rPr>
        <w:t>»</w:t>
      </w:r>
    </w:p>
    <w:p w:rsidR="00494D8D" w:rsidRPr="008E0898" w:rsidRDefault="00494D8D" w:rsidP="008E0898">
      <w:pPr>
        <w:rPr>
          <w:sz w:val="28"/>
          <w:lang w:val="ru-RU"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FD5CF1" w:rsidRPr="001450A9" w:rsidRDefault="00FD5CF1" w:rsidP="00FD5C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>
        <w:rPr>
          <w:rFonts w:ascii="Arial" w:hAnsi="Arial"/>
          <w:i/>
          <w:sz w:val="28"/>
          <w:szCs w:val="20"/>
          <w:u w:val="single"/>
          <w:lang w:val="ru-RU" w:eastAsia="ru-RU"/>
        </w:rPr>
        <w:t>Б.1.</w:t>
      </w:r>
      <w:r w:rsidRPr="00F717DA">
        <w:rPr>
          <w:rFonts w:ascii="Arial" w:hAnsi="Arial"/>
          <w:i/>
          <w:sz w:val="28"/>
          <w:szCs w:val="20"/>
          <w:u w:val="single"/>
          <w:lang w:val="ru-RU" w:eastAsia="ru-RU"/>
        </w:rPr>
        <w:t>2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.</w:t>
      </w:r>
      <w:r w:rsidRPr="00FD5CF1">
        <w:rPr>
          <w:rFonts w:ascii="Arial" w:hAnsi="Arial"/>
          <w:i/>
          <w:sz w:val="28"/>
          <w:szCs w:val="20"/>
          <w:u w:val="single"/>
          <w:lang w:val="ru-RU" w:eastAsia="ru-RU"/>
        </w:rPr>
        <w:t>11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 xml:space="preserve"> «Теплотехника</w:t>
      </w:r>
      <w:r w:rsidRPr="001450A9">
        <w:rPr>
          <w:i/>
          <w:sz w:val="28"/>
          <w:szCs w:val="28"/>
          <w:lang w:eastAsia="ru-RU"/>
        </w:rPr>
        <w:t>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FD5CF1" w:rsidRPr="00FD5CF1" w:rsidRDefault="00FD5CF1" w:rsidP="00FD5CF1">
      <w:pPr>
        <w:jc w:val="center"/>
        <w:rPr>
          <w:i/>
          <w:sz w:val="28"/>
          <w:u w:val="single"/>
          <w:lang w:val="ru-RU"/>
        </w:rPr>
      </w:pPr>
      <w:r w:rsidRPr="00FD5CF1">
        <w:rPr>
          <w:i/>
          <w:sz w:val="28"/>
          <w:u w:val="single"/>
          <w:lang w:val="ru-RU"/>
        </w:rPr>
        <w:t>21</w:t>
      </w:r>
      <w:r w:rsidRPr="00FD5CF1">
        <w:rPr>
          <w:i/>
          <w:sz w:val="28"/>
          <w:u w:val="single"/>
        </w:rPr>
        <w:t>.03.01</w:t>
      </w:r>
      <w:r>
        <w:rPr>
          <w:i/>
          <w:sz w:val="28"/>
          <w:u w:val="single"/>
        </w:rPr>
        <w:t xml:space="preserve"> </w:t>
      </w:r>
      <w:r w:rsidRPr="00FD5CF1">
        <w:rPr>
          <w:i/>
          <w:sz w:val="28"/>
          <w:szCs w:val="28"/>
          <w:u w:val="single"/>
        </w:rPr>
        <w:t>«Нефтегазовое дело»</w:t>
      </w:r>
    </w:p>
    <w:p w:rsidR="00FD5CF1" w:rsidRPr="001450A9" w:rsidRDefault="00FD5CF1" w:rsidP="00FD5CF1">
      <w:pPr>
        <w:jc w:val="center"/>
        <w:rPr>
          <w:i/>
          <w:sz w:val="28"/>
          <w:u w:val="single"/>
          <w:lang w:eastAsia="ru-RU"/>
        </w:rPr>
      </w:pPr>
    </w:p>
    <w:p w:rsidR="00FD5CF1" w:rsidRPr="00D551D5" w:rsidRDefault="00FD5CF1" w:rsidP="00FD5CF1">
      <w:pPr>
        <w:jc w:val="center"/>
        <w:rPr>
          <w:sz w:val="28"/>
          <w:szCs w:val="28"/>
        </w:rPr>
      </w:pPr>
      <w:r w:rsidRPr="001450A9">
        <w:rPr>
          <w:sz w:val="28"/>
          <w:lang w:eastAsia="ru-RU"/>
        </w:rPr>
        <w:t xml:space="preserve">Профиль </w:t>
      </w:r>
      <w:bookmarkStart w:id="0" w:name="_GoBack"/>
      <w:bookmarkEnd w:id="0"/>
      <w:r w:rsidRPr="001450A9">
        <w:rPr>
          <w:sz w:val="28"/>
          <w:lang w:eastAsia="ru-RU"/>
        </w:rPr>
        <w:t>«</w:t>
      </w:r>
      <w:r w:rsidRPr="00D551D5">
        <w:rPr>
          <w:sz w:val="28"/>
          <w:szCs w:val="28"/>
        </w:rPr>
        <w:t xml:space="preserve">Эксплуатация и обслуживание технологических объектов </w:t>
      </w:r>
    </w:p>
    <w:p w:rsidR="00FD5CF1" w:rsidRPr="008E0898" w:rsidRDefault="00FD5CF1" w:rsidP="008E0898">
      <w:pPr>
        <w:jc w:val="center"/>
        <w:rPr>
          <w:sz w:val="28"/>
          <w:szCs w:val="28"/>
          <w:lang w:val="ru-RU"/>
        </w:rPr>
      </w:pPr>
      <w:r w:rsidRPr="00D551D5">
        <w:rPr>
          <w:sz w:val="28"/>
          <w:szCs w:val="28"/>
        </w:rPr>
        <w:t>нефтегазового производства</w:t>
      </w:r>
      <w:r>
        <w:rPr>
          <w:sz w:val="28"/>
          <w:szCs w:val="28"/>
          <w:lang w:val="ru-RU"/>
        </w:rPr>
        <w:t>»</w:t>
      </w: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 w:rsidR="00FD5CF1">
        <w:rPr>
          <w:sz w:val="28"/>
          <w:szCs w:val="20"/>
          <w:lang w:val="ru-RU" w:eastAsia="ru-RU"/>
        </w:rPr>
        <w:t>очная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 w:rsidR="00FD5CF1">
        <w:rPr>
          <w:sz w:val="28"/>
          <w:szCs w:val="20"/>
          <w:lang w:val="ru-RU" w:eastAsia="ru-RU"/>
        </w:rPr>
        <w:t>3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  <w:r w:rsidR="00FD5CF1">
        <w:rPr>
          <w:sz w:val="28"/>
          <w:szCs w:val="20"/>
          <w:lang w:val="ru-RU" w:eastAsia="ru-RU"/>
        </w:rPr>
        <w:t>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 w:rsidR="00FD5CF1">
        <w:rPr>
          <w:sz w:val="28"/>
          <w:szCs w:val="20"/>
          <w:lang w:val="ru-RU" w:eastAsia="ru-RU"/>
        </w:rPr>
        <w:t>5</w:t>
      </w:r>
    </w:p>
    <w:p w:rsidR="00494D8D" w:rsidRPr="00C1363D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C1363D">
        <w:rPr>
          <w:sz w:val="28"/>
          <w:szCs w:val="20"/>
          <w:lang w:eastAsia="ru-RU"/>
        </w:rPr>
        <w:t xml:space="preserve">часов в неделю – </w:t>
      </w:r>
      <w:r w:rsidR="00C1363D" w:rsidRPr="00C1363D">
        <w:rPr>
          <w:sz w:val="28"/>
          <w:szCs w:val="20"/>
          <w:lang w:val="ru-RU" w:eastAsia="ru-RU"/>
        </w:rPr>
        <w:t>4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</w:t>
      </w:r>
      <w:r w:rsidR="00FD5CF1">
        <w:rPr>
          <w:sz w:val="28"/>
          <w:szCs w:val="20"/>
          <w:lang w:val="ru-RU" w:eastAsia="ru-RU"/>
        </w:rPr>
        <w:t>180</w:t>
      </w:r>
      <w:r w:rsidRPr="001450A9">
        <w:rPr>
          <w:sz w:val="28"/>
          <w:szCs w:val="20"/>
          <w:lang w:eastAsia="ru-RU"/>
        </w:rPr>
        <w:t xml:space="preserve">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 w:rsidR="00FD5CF1">
        <w:rPr>
          <w:sz w:val="28"/>
          <w:szCs w:val="20"/>
          <w:lang w:val="ru-RU" w:eastAsia="ru-RU"/>
        </w:rPr>
        <w:t>32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="00FD5CF1">
        <w:rPr>
          <w:sz w:val="28"/>
          <w:szCs w:val="20"/>
          <w:lang w:val="ru-RU" w:eastAsia="ru-RU"/>
        </w:rPr>
        <w:t>32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  <w:r w:rsidR="00FD5CF1">
        <w:rPr>
          <w:sz w:val="28"/>
          <w:szCs w:val="20"/>
          <w:lang w:val="ru-RU" w:eastAsia="ru-RU"/>
        </w:rPr>
        <w:t>16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 w:rsidR="00FD5CF1">
        <w:rPr>
          <w:sz w:val="28"/>
          <w:szCs w:val="20"/>
          <w:lang w:val="ru-RU" w:eastAsia="ru-RU"/>
        </w:rPr>
        <w:t>100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 w:rsidR="00FD5CF1"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6 семестр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494D8D" w:rsidRPr="00AF0101" w:rsidRDefault="00D659EC" w:rsidP="00AF0101">
      <w:pPr>
        <w:jc w:val="right"/>
        <w:rPr>
          <w:sz w:val="28"/>
          <w:lang w:val="ru-RU" w:eastAsia="ru-RU"/>
        </w:rPr>
      </w:pPr>
      <w:r w:rsidRPr="00D659EC">
        <w:rPr>
          <w:sz w:val="28"/>
          <w:lang w:val="ru-RU" w:eastAsia="ru-RU"/>
        </w:rPr>
        <w:drawing>
          <wp:inline distT="0" distB="0" distL="0" distR="0">
            <wp:extent cx="3728528" cy="1871330"/>
            <wp:effectExtent l="19050" t="0" r="527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008" cy="187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8D" w:rsidRPr="00AF0101" w:rsidRDefault="00D659EC" w:rsidP="00494D8D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 2023</w:t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494D8D" w:rsidRPr="002C0DC3" w:rsidRDefault="001C250D" w:rsidP="002C0D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Учебная дисциплина «</w:t>
      </w:r>
      <w:r>
        <w:rPr>
          <w:iCs/>
          <w:sz w:val="28"/>
          <w:szCs w:val="28"/>
          <w:lang w:val="ru-RU"/>
        </w:rPr>
        <w:t>Теплотехника</w:t>
      </w:r>
      <w:r>
        <w:rPr>
          <w:sz w:val="28"/>
          <w:szCs w:val="28"/>
        </w:rPr>
        <w:t xml:space="preserve">» реализует требования федерального государственного образовательного стандарта </w:t>
      </w:r>
      <w:r w:rsidRPr="00CC7234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4353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DAB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 w:rsidRPr="00804DAB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Нефтегазовое дело</w:t>
      </w:r>
      <w:r>
        <w:rPr>
          <w:sz w:val="28"/>
          <w:szCs w:val="28"/>
        </w:rPr>
        <w:t>»</w:t>
      </w:r>
      <w:r w:rsidRPr="00502E8F">
        <w:rPr>
          <w:sz w:val="28"/>
          <w:szCs w:val="28"/>
        </w:rPr>
        <w:t>.</w:t>
      </w:r>
    </w:p>
    <w:p w:rsidR="00494D8D" w:rsidRPr="002C0DC3" w:rsidRDefault="008E0898" w:rsidP="002C0DC3">
      <w:pPr>
        <w:pStyle w:val="a5"/>
        <w:ind w:firstLine="567"/>
        <w:jc w:val="both"/>
        <w:rPr>
          <w:b w:val="0"/>
          <w:bCs w:val="0"/>
        </w:rPr>
      </w:pPr>
      <w:r w:rsidRPr="001C250D">
        <w:rPr>
          <w:b w:val="0"/>
        </w:rPr>
        <w:t xml:space="preserve">Цель преподавания дисциплины: </w:t>
      </w:r>
      <w:r w:rsidR="001C250D" w:rsidRPr="00C07A3C">
        <w:rPr>
          <w:b w:val="0"/>
          <w:bCs w:val="0"/>
        </w:rPr>
        <w:t xml:space="preserve">формирование технологического мировоззрения </w:t>
      </w:r>
      <w:r w:rsidR="001C250D">
        <w:rPr>
          <w:b w:val="0"/>
          <w:bCs w:val="0"/>
        </w:rPr>
        <w:t>бакалавров</w:t>
      </w:r>
      <w:r w:rsidR="001C250D" w:rsidRPr="00C07A3C">
        <w:rPr>
          <w:b w:val="0"/>
          <w:bCs w:val="0"/>
        </w:rPr>
        <w:t xml:space="preserve"> для их производственно-технологической и проектно-конструкторской профессиональной деятельности.</w:t>
      </w:r>
    </w:p>
    <w:p w:rsidR="001C250D" w:rsidRDefault="001C250D" w:rsidP="001C250D">
      <w:pPr>
        <w:tabs>
          <w:tab w:val="left" w:pos="1080"/>
        </w:tabs>
        <w:ind w:left="360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>Задачи изучения дисциплины:</w:t>
      </w:r>
    </w:p>
    <w:p w:rsidR="001C250D" w:rsidRDefault="001C250D" w:rsidP="001C250D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 w:eastAsia="ru-RU"/>
        </w:rPr>
        <w:t>-</w:t>
      </w:r>
      <w:r w:rsidRPr="008E0898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профильных (нефтегазопромысловых, нефтехимических) предприятий, для его совершенствования или создания нового</w:t>
      </w:r>
      <w:r>
        <w:rPr>
          <w:sz w:val="28"/>
          <w:szCs w:val="28"/>
          <w:lang w:val="ru-RU"/>
        </w:rPr>
        <w:t>;</w:t>
      </w:r>
    </w:p>
    <w:p w:rsidR="001C250D" w:rsidRDefault="001C250D" w:rsidP="001C250D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освоение теоретических основ теплотехники,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включающих в себя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термодинамический анализ энерготехнологических сис</w:t>
      </w:r>
      <w:r>
        <w:rPr>
          <w:sz w:val="28"/>
          <w:szCs w:val="28"/>
        </w:rPr>
        <w:t>тем и теорию тепломассопереноса</w:t>
      </w:r>
      <w:r>
        <w:rPr>
          <w:sz w:val="28"/>
          <w:szCs w:val="28"/>
          <w:lang w:val="ru-RU"/>
        </w:rPr>
        <w:t>;</w:t>
      </w:r>
    </w:p>
    <w:p w:rsidR="001C250D" w:rsidRPr="001C250D" w:rsidRDefault="001C250D" w:rsidP="001C250D">
      <w:pPr>
        <w:tabs>
          <w:tab w:val="left" w:pos="1080"/>
        </w:tabs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изучение конструкций, принципов работы и методов теплового расчета энергетического и энерготехнологического оборудования промышленных предприятий.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Default="00494D8D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2C0DC3" w:rsidRPr="002C0DC3" w:rsidRDefault="002C0DC3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</w:p>
    <w:p w:rsidR="001C250D" w:rsidRPr="00F552FA" w:rsidRDefault="001C250D" w:rsidP="002C0DC3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F552FA">
        <w:rPr>
          <w:sz w:val="28"/>
          <w:szCs w:val="28"/>
        </w:rPr>
        <w:t>Согласно ФГОС и ООП дисциплина «</w:t>
      </w:r>
      <w:r w:rsidR="001E50DF" w:rsidRPr="00F552FA">
        <w:rPr>
          <w:sz w:val="28"/>
          <w:szCs w:val="28"/>
          <w:lang w:val="ru-RU"/>
        </w:rPr>
        <w:t>Теплотехника</w:t>
      </w:r>
      <w:r w:rsidRPr="00F552FA">
        <w:rPr>
          <w:sz w:val="28"/>
          <w:szCs w:val="28"/>
        </w:rPr>
        <w:t xml:space="preserve">» относится к </w:t>
      </w:r>
      <w:r w:rsidR="001E50DF" w:rsidRPr="00F552FA">
        <w:rPr>
          <w:sz w:val="28"/>
          <w:szCs w:val="28"/>
        </w:rPr>
        <w:t xml:space="preserve">блоку </w:t>
      </w:r>
      <w:r w:rsidR="001E50DF" w:rsidRPr="00F552FA">
        <w:rPr>
          <w:sz w:val="28"/>
          <w:szCs w:val="28"/>
          <w:lang w:val="ru-RU"/>
        </w:rPr>
        <w:t>Б</w:t>
      </w:r>
      <w:r w:rsidR="001E50DF" w:rsidRPr="00F552FA">
        <w:rPr>
          <w:sz w:val="28"/>
          <w:szCs w:val="28"/>
        </w:rPr>
        <w:t>.1.</w:t>
      </w:r>
      <w:r w:rsidR="001E50DF" w:rsidRPr="00F552FA">
        <w:rPr>
          <w:sz w:val="28"/>
          <w:szCs w:val="28"/>
          <w:lang w:val="ru-RU"/>
        </w:rPr>
        <w:t>2</w:t>
      </w:r>
      <w:r w:rsidR="001E50DF" w:rsidRPr="00F552FA">
        <w:rPr>
          <w:sz w:val="28"/>
          <w:szCs w:val="28"/>
        </w:rPr>
        <w:t xml:space="preserve"> </w:t>
      </w:r>
      <w:r w:rsidR="001E50DF" w:rsidRPr="00F552FA">
        <w:rPr>
          <w:sz w:val="28"/>
          <w:szCs w:val="28"/>
          <w:lang w:val="ru-RU"/>
        </w:rPr>
        <w:t>Вариативная</w:t>
      </w:r>
      <w:r w:rsidR="001E50DF" w:rsidRPr="00F552FA">
        <w:rPr>
          <w:sz w:val="28"/>
          <w:szCs w:val="28"/>
        </w:rPr>
        <w:t xml:space="preserve"> часть</w:t>
      </w:r>
      <w:r w:rsidRPr="00F552FA">
        <w:rPr>
          <w:sz w:val="28"/>
          <w:szCs w:val="28"/>
        </w:rPr>
        <w:t xml:space="preserve">. </w:t>
      </w:r>
    </w:p>
    <w:p w:rsidR="001C250D" w:rsidRPr="00F552FA" w:rsidRDefault="001C250D" w:rsidP="002C0DC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F552FA">
        <w:rPr>
          <w:sz w:val="28"/>
          <w:szCs w:val="28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особенности, законов термодинамики и теплотехники.</w:t>
      </w:r>
    </w:p>
    <w:p w:rsidR="001E50DF" w:rsidRPr="00F552FA" w:rsidRDefault="001E50DF" w:rsidP="00F552FA">
      <w:pPr>
        <w:pStyle w:val="a7"/>
        <w:ind w:left="0" w:firstLine="709"/>
        <w:jc w:val="both"/>
        <w:rPr>
          <w:sz w:val="28"/>
          <w:szCs w:val="28"/>
        </w:rPr>
      </w:pPr>
      <w:r w:rsidRPr="00F552FA">
        <w:rPr>
          <w:sz w:val="28"/>
          <w:szCs w:val="28"/>
        </w:rPr>
        <w:t>Знания, умения и навыки, приобретенные в результате изучения данной дисциплины используются впоследствии при изучении дисциплин по выбору, таких как «</w:t>
      </w:r>
      <w:r w:rsidRPr="00F552FA">
        <w:rPr>
          <w:sz w:val="28"/>
          <w:szCs w:val="28"/>
          <w:lang w:val="ru-RU"/>
        </w:rPr>
        <w:t>Процессы и аппараты нефтегазовых производств</w:t>
      </w:r>
      <w:r w:rsidRPr="00F552FA">
        <w:rPr>
          <w:sz w:val="28"/>
          <w:szCs w:val="28"/>
        </w:rPr>
        <w:t>», «</w:t>
      </w:r>
      <w:r w:rsidRPr="00F552FA">
        <w:rPr>
          <w:sz w:val="28"/>
          <w:szCs w:val="28"/>
          <w:lang w:val="ru-RU"/>
        </w:rPr>
        <w:t>Оборудование химических и нефтегазовых производств</w:t>
      </w:r>
      <w:r w:rsidRPr="00F552FA">
        <w:rPr>
          <w:sz w:val="28"/>
          <w:szCs w:val="28"/>
        </w:rPr>
        <w:t>», «</w:t>
      </w:r>
      <w:r w:rsidRPr="00F552FA">
        <w:rPr>
          <w:sz w:val="28"/>
          <w:szCs w:val="28"/>
          <w:lang w:val="ru-RU"/>
        </w:rPr>
        <w:t>Расчет и конструирование машин и аппаратов</w:t>
      </w:r>
      <w:r w:rsidRPr="00F552FA">
        <w:rPr>
          <w:sz w:val="28"/>
          <w:szCs w:val="28"/>
        </w:rPr>
        <w:t>», а также при прохождении практики и выполнении научно-исследовательской работы.</w:t>
      </w:r>
    </w:p>
    <w:p w:rsidR="00494D8D" w:rsidRPr="001E50DF" w:rsidRDefault="00494D8D" w:rsidP="001E50DF">
      <w:pPr>
        <w:tabs>
          <w:tab w:val="left" w:pos="0"/>
        </w:tabs>
        <w:jc w:val="both"/>
        <w:rPr>
          <w:sz w:val="28"/>
          <w:lang w:val="ru-RU"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652346" w:rsidRDefault="00652346" w:rsidP="0065234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1C250D" w:rsidRPr="00A73280" w:rsidRDefault="001C250D" w:rsidP="001C250D">
      <w:pPr>
        <w:pStyle w:val="a4"/>
        <w:numPr>
          <w:ilvl w:val="12"/>
          <w:numId w:val="8"/>
        </w:numPr>
        <w:tabs>
          <w:tab w:val="clear" w:pos="36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28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652346" w:rsidRPr="002C0DC3" w:rsidRDefault="00652346" w:rsidP="002C0DC3">
      <w:pPr>
        <w:autoSpaceDE w:val="0"/>
        <w:autoSpaceDN w:val="0"/>
        <w:adjustRightInd w:val="0"/>
        <w:rPr>
          <w:sz w:val="28"/>
          <w:szCs w:val="28"/>
        </w:rPr>
      </w:pPr>
      <w:r w:rsidRPr="00A73280">
        <w:rPr>
          <w:iCs/>
          <w:sz w:val="28"/>
          <w:szCs w:val="28"/>
          <w:lang w:eastAsia="ru-RU"/>
        </w:rPr>
        <w:lastRenderedPageBreak/>
        <w:t xml:space="preserve">ПК-3. </w:t>
      </w:r>
      <w:r w:rsidRPr="00A73280">
        <w:rPr>
          <w:sz w:val="28"/>
          <w:szCs w:val="28"/>
        </w:rPr>
        <w:t>Способен контролировать правильность эксплуатации</w:t>
      </w:r>
      <w:r w:rsidRPr="00A73280">
        <w:rPr>
          <w:sz w:val="28"/>
          <w:szCs w:val="28"/>
          <w:lang w:val="ru-RU"/>
        </w:rPr>
        <w:t xml:space="preserve"> </w:t>
      </w:r>
      <w:r w:rsidRPr="00A73280">
        <w:rPr>
          <w:sz w:val="28"/>
          <w:szCs w:val="28"/>
        </w:rPr>
        <w:t>технологического оборудования.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знать: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  <w:lang w:eastAsia="ru-RU"/>
        </w:rPr>
      </w:pPr>
      <w:r w:rsidRPr="00A73280">
        <w:rPr>
          <w:sz w:val="28"/>
          <w:szCs w:val="28"/>
          <w:lang w:eastAsia="ru-RU"/>
        </w:rPr>
        <w:t xml:space="preserve">- способы системного изучения научно-технической информации: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состояние и перспективы развития нефтегазовой промышленности и смежных отраслей;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базовые методы исследовательской деятельности в области теплотехники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основные законы термодинамики;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свойства различных рабочих тел и методы расчета параметров и процессов изменения их состояния;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количественные и качественные методы термодинамического анализа процессов и циклов тепловых двигателей и аппаратов с целью повышения тепловой экономичности,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уметь: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-проводить необходимые термодинамические и теплотехнические расчеты; 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652346" w:rsidRPr="00A73280" w:rsidRDefault="00652346" w:rsidP="00652346">
      <w:pPr>
        <w:pStyle w:val="1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 xml:space="preserve">         Студент должен владеть:</w:t>
      </w: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right="10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определения оптимальных и рациональных технологических режимов работы оборудования;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 w:val="28"/>
          <w:szCs w:val="28"/>
        </w:rPr>
      </w:pP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расчета термодинамических процессов реальных газов и паров.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6" w:lineRule="exact"/>
        <w:rPr>
          <w:rFonts w:ascii="Symbol" w:hAnsi="Symbol" w:cs="Symbol"/>
          <w:sz w:val="28"/>
          <w:szCs w:val="28"/>
        </w:rPr>
      </w:pPr>
    </w:p>
    <w:p w:rsidR="001C250D" w:rsidRPr="002C0DC3" w:rsidRDefault="00652346" w:rsidP="002C0DC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навыками составления тепловых балансов топливоиспользующего оборудования нефтегазовых производств.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1C250D" w:rsidRPr="0092572E" w:rsidTr="001B47B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компетенции</w:t>
            </w:r>
          </w:p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652346" w:rsidRPr="0092572E" w:rsidTr="001B47B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 xml:space="preserve">ПК-3. </w:t>
            </w:r>
            <w:r w:rsidRPr="002C0DC3">
              <w:rPr>
                <w:sz w:val="28"/>
                <w:szCs w:val="28"/>
              </w:rPr>
              <w:t>Способен контролировать правильность эксплуатации</w:t>
            </w:r>
          </w:p>
          <w:p w:rsidR="00652346" w:rsidRPr="002C0DC3" w:rsidRDefault="00652346" w:rsidP="00652346">
            <w:pPr>
              <w:rPr>
                <w:sz w:val="28"/>
                <w:szCs w:val="28"/>
              </w:rPr>
            </w:pPr>
            <w:r w:rsidRPr="002C0DC3">
              <w:rPr>
                <w:sz w:val="28"/>
                <w:szCs w:val="28"/>
              </w:rPr>
              <w:t>технологического оборудования.</w:t>
            </w:r>
          </w:p>
          <w:p w:rsidR="00652346" w:rsidRPr="002C0DC3" w:rsidRDefault="00652346" w:rsidP="00652346">
            <w:p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ИД-1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2C0DC3">
              <w:rPr>
                <w:iCs/>
                <w:sz w:val="28"/>
                <w:szCs w:val="28"/>
                <w:lang w:eastAsia="ru-RU"/>
              </w:rPr>
              <w:t>Знает технические требования, предъявляемые к оборудованию, п</w:t>
            </w:r>
            <w:r w:rsidRPr="002C0DC3">
              <w:rPr>
                <w:sz w:val="28"/>
                <w:szCs w:val="28"/>
              </w:rPr>
              <w:t>роизводственные мощности, технические характеристики,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Pr="002C0DC3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ИД-2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2C0DC3">
              <w:rPr>
                <w:sz w:val="28"/>
                <w:szCs w:val="28"/>
              </w:rPr>
              <w:t xml:space="preserve">Знает перспективы технического развития организации, передовой отечественный и зарубежный опыт по применению современного технологического оборудования, новых методов ремонта и мониторинга; организацию и технологию </w:t>
            </w:r>
            <w:r w:rsidRPr="002C0DC3">
              <w:rPr>
                <w:sz w:val="28"/>
                <w:szCs w:val="28"/>
              </w:rPr>
              <w:lastRenderedPageBreak/>
              <w:t>ремонтных работ, правила сдачи технологического оборудования в ремонт и приема после ремонта.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ИД-3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2C0DC3">
              <w:rPr>
                <w:sz w:val="28"/>
                <w:szCs w:val="28"/>
              </w:rPr>
              <w:t>Способен 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Pr="002C0DC3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ИД-4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2C0DC3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2C0DC3">
              <w:rPr>
                <w:sz w:val="28"/>
                <w:szCs w:val="28"/>
              </w:rPr>
              <w:t>Способен проводить ревизии и технические освидетельствования, экспертизу</w:t>
            </w:r>
          </w:p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  <w:lang w:eastAsia="ru-RU"/>
              </w:rPr>
            </w:pPr>
            <w:r w:rsidRPr="002C0DC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ИД-5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2C0DC3">
              <w:rPr>
                <w:iCs/>
                <w:sz w:val="28"/>
                <w:szCs w:val="28"/>
                <w:lang w:eastAsia="ru-RU"/>
              </w:rPr>
              <w:t xml:space="preserve"> Обладает знаниями по к</w:t>
            </w:r>
            <w:r w:rsidRPr="002C0DC3">
              <w:rPr>
                <w:sz w:val="28"/>
                <w:szCs w:val="28"/>
              </w:rPr>
              <w:t>онтролю работы технологического оборудования технологических объектов в межремонтный период, поддержание его в работоспособном, безопасном состоянии.</w:t>
            </w:r>
          </w:p>
        </w:tc>
      </w:tr>
    </w:tbl>
    <w:p w:rsidR="001C250D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</w:rPr>
      </w:pPr>
    </w:p>
    <w:p w:rsidR="001C250D" w:rsidRPr="00A70E23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1C250D" w:rsidRPr="00A70E23" w:rsidTr="001B47B8">
        <w:trPr>
          <w:tblHeader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Код и наименование индикатора достижения компетенции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Наименование показателя оценивания</w:t>
            </w:r>
          </w:p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(результата обучения по дисциплине)</w:t>
            </w:r>
          </w:p>
        </w:tc>
      </w:tr>
      <w:tr w:rsidR="001C250D" w:rsidRPr="004B3327" w:rsidTr="001B47B8">
        <w:trPr>
          <w:trHeight w:val="757"/>
        </w:trPr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widowControl w:val="0"/>
              <w:spacing w:before="60" w:after="60" w:line="233" w:lineRule="auto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t>ИД-1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B44A33">
              <w:rPr>
                <w:iCs/>
                <w:sz w:val="28"/>
                <w:szCs w:val="28"/>
                <w:lang w:eastAsia="ru-RU"/>
              </w:rPr>
              <w:t>Знает технические требования, предъявляемые к оборудованию, п</w:t>
            </w:r>
            <w:r w:rsidRPr="00B44A33">
              <w:rPr>
                <w:sz w:val="28"/>
                <w:szCs w:val="28"/>
              </w:rPr>
              <w:t>роизводственные мощности, технические характеристики,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Pr="00B44A33">
              <w:rPr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Знать: </w:t>
            </w:r>
            <w:r w:rsidR="005F3586" w:rsidRPr="00B44A33">
              <w:rPr>
                <w:sz w:val="28"/>
                <w:szCs w:val="28"/>
                <w:lang w:val="ru-RU"/>
              </w:rPr>
              <w:t>технологические требования, предъявляемые к оборудованию, производственной мощности</w:t>
            </w:r>
            <w:r w:rsidR="00B44A33" w:rsidRPr="00B44A33">
              <w:rPr>
                <w:sz w:val="28"/>
                <w:szCs w:val="28"/>
                <w:lang w:val="ru-RU"/>
              </w:rPr>
              <w:t>,</w:t>
            </w:r>
            <w:r w:rsidR="00B44A33" w:rsidRPr="00B44A33">
              <w:rPr>
                <w:sz w:val="28"/>
                <w:szCs w:val="28"/>
              </w:rPr>
              <w:t xml:space="preserve"> технические характеристики,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="00B44A33">
              <w:rPr>
                <w:iCs/>
                <w:sz w:val="28"/>
                <w:szCs w:val="28"/>
                <w:lang w:val="ru-RU" w:eastAsia="ru-RU"/>
              </w:rPr>
              <w:t>;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4A33">
              <w:rPr>
                <w:sz w:val="28"/>
                <w:szCs w:val="28"/>
              </w:rPr>
              <w:t xml:space="preserve">Уметь: проводить </w:t>
            </w:r>
            <w:r w:rsidR="00B44A33" w:rsidRPr="00B44A33">
              <w:rPr>
                <w:sz w:val="28"/>
                <w:szCs w:val="28"/>
              </w:rPr>
              <w:t>анализ и обобщ</w:t>
            </w:r>
            <w:proofErr w:type="spellStart"/>
            <w:r w:rsidR="00B44A33" w:rsidRPr="00B44A33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B44A33">
              <w:rPr>
                <w:sz w:val="28"/>
                <w:szCs w:val="28"/>
              </w:rPr>
              <w:t xml:space="preserve"> результат</w:t>
            </w:r>
            <w:proofErr w:type="spellStart"/>
            <w:r w:rsidR="00B44A33" w:rsidRPr="00B44A33">
              <w:rPr>
                <w:sz w:val="28"/>
                <w:szCs w:val="28"/>
                <w:lang w:val="ru-RU"/>
              </w:rPr>
              <w:t>ы</w:t>
            </w:r>
            <w:proofErr w:type="spellEnd"/>
            <w:r w:rsidRPr="00B44A33">
              <w:rPr>
                <w:sz w:val="28"/>
                <w:szCs w:val="28"/>
              </w:rPr>
              <w:t xml:space="preserve"> анализа для решения поставленной задачи;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B44A33">
              <w:rPr>
                <w:sz w:val="28"/>
                <w:szCs w:val="28"/>
              </w:rPr>
              <w:t>Владеть:</w:t>
            </w:r>
            <w:r w:rsidR="00B44A33" w:rsidRPr="00B44A33">
              <w:rPr>
                <w:sz w:val="28"/>
                <w:szCs w:val="28"/>
              </w:rPr>
              <w:t xml:space="preserve"> инструментами и методами проведения поиска и анализа информации для решения поставленной задачи.</w:t>
            </w:r>
          </w:p>
        </w:tc>
      </w:tr>
      <w:tr w:rsidR="001C250D" w:rsidRPr="00445E63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spacing w:before="60" w:after="60" w:line="233" w:lineRule="auto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t>ИД-2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B44A33">
              <w:rPr>
                <w:sz w:val="28"/>
                <w:szCs w:val="28"/>
              </w:rPr>
              <w:t xml:space="preserve">Знает перспективы технического развития организации, передовой отечественный и зарубежный </w:t>
            </w:r>
            <w:r w:rsidRPr="00B44A33">
              <w:rPr>
                <w:sz w:val="28"/>
                <w:szCs w:val="28"/>
              </w:rPr>
              <w:lastRenderedPageBreak/>
              <w:t>опыт по применению современного технологического оборудования, новых методов ремонта и мониторинга; организацию и технологию ремонтных работ, правила сдачи технологического оборудования в ремонт и приема после ремонта.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lastRenderedPageBreak/>
              <w:t xml:space="preserve">Знать: </w:t>
            </w:r>
            <w:r w:rsidR="005F3586" w:rsidRPr="00B44A33">
              <w:rPr>
                <w:sz w:val="28"/>
                <w:szCs w:val="28"/>
              </w:rPr>
              <w:t xml:space="preserve">перспективы технического развития организации, передовой отечественный и зарубежный опыт по применению современного технологического </w:t>
            </w:r>
            <w:r w:rsidR="005F3586" w:rsidRPr="00B44A33">
              <w:rPr>
                <w:sz w:val="28"/>
                <w:szCs w:val="28"/>
              </w:rPr>
              <w:lastRenderedPageBreak/>
              <w:t>оборудования, новых методов ремонта и мониторинга</w:t>
            </w:r>
            <w:r w:rsidR="005F3586" w:rsidRPr="00B44A33">
              <w:rPr>
                <w:sz w:val="28"/>
                <w:szCs w:val="28"/>
                <w:lang w:val="ru-RU"/>
              </w:rPr>
              <w:t>,</w:t>
            </w:r>
            <w:r w:rsidR="005F3586" w:rsidRPr="00B44A33">
              <w:rPr>
                <w:sz w:val="28"/>
                <w:szCs w:val="28"/>
              </w:rPr>
              <w:t xml:space="preserve"> организацию и технологию ремонтных работ, правила сдачи технологического оборудования </w:t>
            </w:r>
            <w:r w:rsidR="00B44A33" w:rsidRPr="00B44A33">
              <w:rPr>
                <w:sz w:val="28"/>
                <w:szCs w:val="28"/>
              </w:rPr>
              <w:t>в ремонт и приема после ремонта</w:t>
            </w:r>
            <w:r w:rsidR="00B44A33" w:rsidRPr="00B44A33">
              <w:rPr>
                <w:sz w:val="28"/>
                <w:szCs w:val="28"/>
                <w:lang w:val="ru-RU"/>
              </w:rPr>
              <w:t>;</w:t>
            </w:r>
          </w:p>
          <w:p w:rsidR="005F3586" w:rsidRPr="00B44A33" w:rsidRDefault="001C250D" w:rsidP="005F3586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Уметь: </w:t>
            </w:r>
            <w:r w:rsidR="005F3586" w:rsidRPr="00B44A33">
              <w:rPr>
                <w:sz w:val="28"/>
                <w:szCs w:val="28"/>
                <w:lang w:val="ru-RU"/>
              </w:rPr>
              <w:t xml:space="preserve">организовывать ремонтные работы, </w:t>
            </w:r>
            <w:r w:rsidR="005F3586" w:rsidRPr="00B44A33">
              <w:rPr>
                <w:sz w:val="28"/>
                <w:szCs w:val="28"/>
              </w:rPr>
              <w:t>проводить анализ и обобщ</w:t>
            </w:r>
            <w:proofErr w:type="spellStart"/>
            <w:r w:rsidR="005F3586" w:rsidRPr="00B44A33">
              <w:rPr>
                <w:sz w:val="28"/>
                <w:szCs w:val="28"/>
                <w:lang w:val="ru-RU"/>
              </w:rPr>
              <w:t>ать</w:t>
            </w:r>
            <w:proofErr w:type="spellEnd"/>
            <w:r w:rsidR="005F3586" w:rsidRPr="00B44A33">
              <w:rPr>
                <w:sz w:val="28"/>
                <w:szCs w:val="28"/>
              </w:rPr>
              <w:t xml:space="preserve"> результат</w:t>
            </w:r>
            <w:proofErr w:type="spellStart"/>
            <w:r w:rsidR="005F3586" w:rsidRPr="00B44A33">
              <w:rPr>
                <w:sz w:val="28"/>
                <w:szCs w:val="28"/>
                <w:lang w:val="ru-RU"/>
              </w:rPr>
              <w:t>ы</w:t>
            </w:r>
            <w:proofErr w:type="spellEnd"/>
            <w:r w:rsidR="005F3586" w:rsidRPr="00B44A33">
              <w:rPr>
                <w:sz w:val="28"/>
                <w:szCs w:val="28"/>
              </w:rPr>
              <w:t xml:space="preserve"> анализа </w:t>
            </w:r>
            <w:r w:rsidR="00B44A33" w:rsidRPr="00B44A33">
              <w:rPr>
                <w:sz w:val="28"/>
                <w:szCs w:val="28"/>
              </w:rPr>
              <w:t>для решения поставленной задачи</w:t>
            </w:r>
            <w:r w:rsidR="00B44A33" w:rsidRPr="00B44A33">
              <w:rPr>
                <w:sz w:val="28"/>
                <w:szCs w:val="28"/>
                <w:lang w:val="ru-RU"/>
              </w:rPr>
              <w:t>;</w:t>
            </w:r>
          </w:p>
          <w:p w:rsidR="001C250D" w:rsidRPr="00B44A33" w:rsidRDefault="005F3586" w:rsidP="00FB6E4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Владеть: инст</w:t>
            </w:r>
            <w:r w:rsidR="00B44A33">
              <w:rPr>
                <w:sz w:val="28"/>
                <w:szCs w:val="28"/>
              </w:rPr>
              <w:t xml:space="preserve">рументами и методами для организации и проведения </w:t>
            </w:r>
            <w:r w:rsidR="00FB6E44">
              <w:rPr>
                <w:sz w:val="28"/>
                <w:szCs w:val="28"/>
                <w:lang w:val="ru-RU"/>
              </w:rPr>
              <w:t>ремонтных работ</w:t>
            </w:r>
            <w:r w:rsidR="001B47B8">
              <w:rPr>
                <w:sz w:val="28"/>
                <w:szCs w:val="28"/>
                <w:lang w:val="ru-RU"/>
              </w:rPr>
              <w:t xml:space="preserve">, </w:t>
            </w:r>
            <w:r w:rsidR="001B47B8" w:rsidRPr="00B44A33">
              <w:rPr>
                <w:sz w:val="28"/>
                <w:szCs w:val="28"/>
              </w:rPr>
              <w:t>сдачи технологического оборудования в ремонт и приема после ремонта</w:t>
            </w:r>
          </w:p>
        </w:tc>
      </w:tr>
      <w:tr w:rsidR="001C250D" w:rsidRPr="00885B5F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lastRenderedPageBreak/>
              <w:t>ИД-3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B44A33">
              <w:rPr>
                <w:sz w:val="28"/>
                <w:szCs w:val="28"/>
              </w:rPr>
              <w:t>Способен 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Pr="00B44A33">
              <w:rPr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Знать:</w:t>
            </w:r>
            <w:r w:rsidR="00B44A33">
              <w:rPr>
                <w:sz w:val="28"/>
                <w:szCs w:val="28"/>
                <w:lang w:val="ru-RU"/>
              </w:rPr>
              <w:t xml:space="preserve"> </w:t>
            </w:r>
            <w:r w:rsidR="005F3586" w:rsidRPr="00B44A33">
              <w:rPr>
                <w:sz w:val="28"/>
                <w:szCs w:val="28"/>
              </w:rPr>
              <w:t>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="00B44A33">
              <w:rPr>
                <w:iCs/>
                <w:sz w:val="28"/>
                <w:szCs w:val="28"/>
                <w:lang w:val="ru-RU" w:eastAsia="ru-RU"/>
              </w:rPr>
              <w:t>;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Уметь: </w:t>
            </w:r>
            <w:r w:rsidR="005F3586" w:rsidRPr="00B44A33">
              <w:rPr>
                <w:sz w:val="28"/>
                <w:szCs w:val="28"/>
              </w:rPr>
              <w:t>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="00B44A33">
              <w:rPr>
                <w:iCs/>
                <w:sz w:val="28"/>
                <w:szCs w:val="28"/>
                <w:lang w:val="ru-RU" w:eastAsia="ru-RU"/>
              </w:rPr>
              <w:t>;</w:t>
            </w:r>
          </w:p>
          <w:p w:rsidR="001C250D" w:rsidRPr="00B44A33" w:rsidRDefault="001C250D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Владеть:</w:t>
            </w:r>
            <w:r w:rsidR="005F3586" w:rsidRPr="00B44A33">
              <w:rPr>
                <w:sz w:val="28"/>
                <w:szCs w:val="28"/>
              </w:rPr>
              <w:t xml:space="preserve"> инструментами и методами при </w:t>
            </w:r>
            <w:r w:rsidR="00B44A33">
              <w:rPr>
                <w:sz w:val="28"/>
                <w:szCs w:val="28"/>
                <w:lang w:val="ru-RU"/>
              </w:rPr>
              <w:t>разработке методических и нормативных материалов, технической документации.</w:t>
            </w:r>
          </w:p>
        </w:tc>
      </w:tr>
      <w:tr w:rsidR="001C250D" w:rsidRPr="00A70E23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B44A33" w:rsidRDefault="00652346" w:rsidP="00B4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t>ИД-4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B44A33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44A33">
              <w:rPr>
                <w:sz w:val="28"/>
                <w:szCs w:val="28"/>
              </w:rPr>
              <w:t>Способен проводить ревизии и технические освидетельствования, экспертизу</w:t>
            </w:r>
          </w:p>
          <w:p w:rsidR="001C250D" w:rsidRPr="0092572E" w:rsidRDefault="006523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44A3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3" w:rsidRPr="00B44A33" w:rsidRDefault="001C250D" w:rsidP="00B4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Знать: 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теоретические основы </w:t>
            </w:r>
            <w:r w:rsidR="00B44A33" w:rsidRPr="00B44A33">
              <w:rPr>
                <w:sz w:val="28"/>
                <w:szCs w:val="28"/>
              </w:rPr>
              <w:t>ревизи</w:t>
            </w:r>
            <w:r w:rsidR="00B44A33" w:rsidRPr="00B44A33">
              <w:rPr>
                <w:sz w:val="28"/>
                <w:szCs w:val="28"/>
                <w:lang w:val="ru-RU"/>
              </w:rPr>
              <w:t>й</w:t>
            </w:r>
            <w:r w:rsidR="00B44A33" w:rsidRPr="00B44A33">
              <w:rPr>
                <w:sz w:val="28"/>
                <w:szCs w:val="28"/>
              </w:rPr>
              <w:t xml:space="preserve"> и технически</w:t>
            </w:r>
            <w:r w:rsidR="00B44A33" w:rsidRPr="00B44A33">
              <w:rPr>
                <w:sz w:val="28"/>
                <w:szCs w:val="28"/>
                <w:lang w:val="ru-RU"/>
              </w:rPr>
              <w:t>х</w:t>
            </w:r>
            <w:r w:rsidR="00B44A33" w:rsidRPr="00B44A33">
              <w:rPr>
                <w:sz w:val="28"/>
                <w:szCs w:val="28"/>
              </w:rPr>
              <w:t xml:space="preserve"> освидетельствовани</w:t>
            </w:r>
            <w:r w:rsidR="00B44A33" w:rsidRPr="00B44A33">
              <w:rPr>
                <w:sz w:val="28"/>
                <w:szCs w:val="28"/>
                <w:lang w:val="ru-RU"/>
              </w:rPr>
              <w:t>й</w:t>
            </w:r>
            <w:r w:rsidR="00B44A33" w:rsidRPr="00B44A33">
              <w:rPr>
                <w:sz w:val="28"/>
                <w:szCs w:val="28"/>
              </w:rPr>
              <w:t>, экспертиз</w:t>
            </w:r>
            <w:r w:rsidR="00B44A33" w:rsidRPr="00B44A33">
              <w:rPr>
                <w:sz w:val="28"/>
                <w:szCs w:val="28"/>
                <w:lang w:val="ru-RU"/>
              </w:rPr>
              <w:t>ы</w:t>
            </w:r>
          </w:p>
          <w:p w:rsidR="001C250D" w:rsidRPr="00B44A33" w:rsidRDefault="00B44A33" w:rsidP="00B44A33">
            <w:pPr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</w:t>
            </w:r>
            <w:r>
              <w:rPr>
                <w:sz w:val="28"/>
                <w:szCs w:val="28"/>
              </w:rPr>
              <w:t>орудования, зданий и сооружений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F3586" w:rsidRPr="00B44A33" w:rsidRDefault="001C250D" w:rsidP="00B4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A33">
              <w:rPr>
                <w:sz w:val="28"/>
                <w:szCs w:val="28"/>
              </w:rPr>
              <w:t xml:space="preserve">Уметь: </w:t>
            </w:r>
            <w:r w:rsidR="005F3586" w:rsidRPr="00B44A33">
              <w:rPr>
                <w:sz w:val="28"/>
                <w:szCs w:val="28"/>
                <w:lang w:val="ru-RU"/>
              </w:rPr>
              <w:t>проводить</w:t>
            </w:r>
            <w:r w:rsidR="005F3586" w:rsidRPr="00B44A33">
              <w:rPr>
                <w:sz w:val="28"/>
                <w:szCs w:val="28"/>
              </w:rPr>
              <w:t xml:space="preserve"> ревизии и технические освидетельствования, экспертизу</w:t>
            </w:r>
          </w:p>
          <w:p w:rsidR="001C250D" w:rsidRPr="00B44A33" w:rsidRDefault="005F3586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</w:t>
            </w:r>
            <w:r w:rsidR="00B44A33" w:rsidRPr="00B44A33">
              <w:rPr>
                <w:sz w:val="28"/>
                <w:szCs w:val="28"/>
              </w:rPr>
              <w:t>орудования, зданий и сооружений</w:t>
            </w:r>
            <w:r w:rsidR="00B44A33">
              <w:rPr>
                <w:sz w:val="28"/>
                <w:szCs w:val="28"/>
                <w:lang w:val="ru-RU"/>
              </w:rPr>
              <w:t>;</w:t>
            </w:r>
          </w:p>
          <w:p w:rsidR="00B44A33" w:rsidRPr="00885B5F" w:rsidRDefault="00B44A33" w:rsidP="00B44A33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B44A33">
              <w:rPr>
                <w:sz w:val="28"/>
                <w:szCs w:val="28"/>
                <w:lang w:val="ru-RU"/>
              </w:rPr>
              <w:t>Владеть:</w:t>
            </w:r>
            <w:r w:rsidRPr="00B44A33">
              <w:rPr>
                <w:sz w:val="28"/>
                <w:szCs w:val="28"/>
              </w:rPr>
              <w:t xml:space="preserve"> инструментами и методами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проведении ревизий, технических освидетельствований, экспертиз.</w:t>
            </w:r>
          </w:p>
        </w:tc>
      </w:tr>
      <w:tr w:rsidR="001C250D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lastRenderedPageBreak/>
              <w:t>ИД-5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B44A33">
              <w:rPr>
                <w:iCs/>
                <w:sz w:val="28"/>
                <w:szCs w:val="28"/>
                <w:lang w:eastAsia="ru-RU"/>
              </w:rPr>
              <w:t xml:space="preserve"> Обладает знаниями по к</w:t>
            </w:r>
            <w:r w:rsidRPr="00B44A33">
              <w:rPr>
                <w:sz w:val="28"/>
                <w:szCs w:val="28"/>
              </w:rPr>
              <w:t>онтролю работы технологического оборудования технологических объектов в межремонтный период, поддержание его в работоспособном, безопасном состоянии.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Знать:</w:t>
            </w:r>
            <w:r w:rsidR="005F3586" w:rsidRPr="00B44A33">
              <w:rPr>
                <w:sz w:val="28"/>
                <w:szCs w:val="28"/>
              </w:rPr>
              <w:t xml:space="preserve"> работы технологического оборудования технологических объектов в межремонтный период</w:t>
            </w:r>
            <w:r w:rsidR="00B44A33" w:rsidRPr="00B44A33">
              <w:rPr>
                <w:sz w:val="28"/>
                <w:szCs w:val="28"/>
                <w:lang w:val="ru-RU"/>
              </w:rPr>
              <w:t>.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Уметь: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 поддерживать </w:t>
            </w:r>
            <w:r w:rsidR="00B44A33" w:rsidRPr="00B44A33">
              <w:rPr>
                <w:sz w:val="28"/>
                <w:szCs w:val="28"/>
              </w:rPr>
              <w:t>работ</w:t>
            </w:r>
            <w:r w:rsidR="00B44A33" w:rsidRPr="00B44A33">
              <w:rPr>
                <w:sz w:val="28"/>
                <w:szCs w:val="28"/>
                <w:lang w:val="ru-RU"/>
              </w:rPr>
              <w:t>у</w:t>
            </w:r>
            <w:r w:rsidR="00B44A33" w:rsidRPr="00B44A33">
              <w:rPr>
                <w:sz w:val="28"/>
                <w:szCs w:val="28"/>
              </w:rPr>
              <w:t xml:space="preserve"> технологического оборудования технологических объектов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 в </w:t>
            </w:r>
            <w:r w:rsidR="00B44A33" w:rsidRPr="00B44A33">
              <w:rPr>
                <w:sz w:val="28"/>
                <w:szCs w:val="28"/>
              </w:rPr>
              <w:t>работоспособном, безопасном состоянии.</w:t>
            </w:r>
          </w:p>
          <w:p w:rsidR="001C250D" w:rsidRPr="00F64A9E" w:rsidRDefault="001C250D" w:rsidP="00B44A33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B44A33">
              <w:rPr>
                <w:sz w:val="28"/>
                <w:szCs w:val="28"/>
              </w:rPr>
              <w:t xml:space="preserve">Владеть: инструментами и методами 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поддержания работы </w:t>
            </w:r>
            <w:r w:rsidR="00B44A33" w:rsidRPr="00B44A33">
              <w:rPr>
                <w:sz w:val="28"/>
                <w:szCs w:val="28"/>
              </w:rPr>
              <w:t>технологического оборудования технологических объектов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 в </w:t>
            </w:r>
            <w:r w:rsidR="00B44A33" w:rsidRPr="00B44A33">
              <w:rPr>
                <w:sz w:val="28"/>
                <w:szCs w:val="28"/>
              </w:rPr>
              <w:t>работоспособном, безопасном состоянии.</w:t>
            </w:r>
          </w:p>
        </w:tc>
      </w:tr>
    </w:tbl>
    <w:p w:rsidR="00494D8D" w:rsidRPr="002C0DC3" w:rsidRDefault="00494D8D" w:rsidP="00494D8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 w:eastAsia="ru-RU"/>
        </w:rPr>
      </w:pPr>
    </w:p>
    <w:p w:rsidR="00494D8D" w:rsidRPr="00A70E23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eastAsia="ru-RU"/>
        </w:rPr>
      </w:pP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494D8D" w:rsidRPr="00C02BE8" w:rsidRDefault="00494D8D" w:rsidP="00C02B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ru-RU"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494D8D" w:rsidRPr="00C86C83" w:rsidTr="001B47B8">
        <w:trPr>
          <w:cantSplit/>
          <w:trHeight w:val="1168"/>
          <w:jc w:val="center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Мо-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ду-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1B47B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B47B8">
        <w:trPr>
          <w:trHeight w:val="17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1B47B8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1B47B8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1B47B8">
        <w:trPr>
          <w:trHeight w:val="2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C02BE8" w:rsidRDefault="00C02BE8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494D8D" w:rsidRPr="00C02BE8" w:rsidRDefault="00C02BE8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94D8D" w:rsidRPr="00C02BE8" w:rsidRDefault="00C02BE8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10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9947" w:type="dxa"/>
            <w:gridSpan w:val="12"/>
          </w:tcPr>
          <w:p w:rsidR="00494D8D" w:rsidRPr="001450A9" w:rsidRDefault="001B47B8" w:rsidP="001B47B8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6</w:t>
            </w:r>
            <w:r w:rsidR="00494D8D" w:rsidRPr="001450A9">
              <w:rPr>
                <w:sz w:val="28"/>
                <w:lang w:eastAsia="ru-RU"/>
              </w:rPr>
              <w:t xml:space="preserve"> семестр</w:t>
            </w:r>
          </w:p>
        </w:tc>
      </w:tr>
      <w:tr w:rsidR="00494D8D" w:rsidRPr="00C86C83" w:rsidTr="001B47B8">
        <w:trPr>
          <w:trHeight w:val="1588"/>
          <w:jc w:val="center"/>
        </w:trPr>
        <w:tc>
          <w:tcPr>
            <w:tcW w:w="74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566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1-</w:t>
            </w:r>
            <w:r w:rsidR="00DB1528">
              <w:rPr>
                <w:sz w:val="28"/>
                <w:lang w:val="ru-RU" w:eastAsia="ru-RU"/>
              </w:rPr>
              <w:t>4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Техническая термодинамика. Параметры состояния рабочих тел, способы вычисления работы теплоты. </w:t>
            </w:r>
            <w:r w:rsidRPr="00264BC3">
              <w:t>Первый</w:t>
            </w:r>
            <w:r>
              <w:t xml:space="preserve"> и второй закон</w:t>
            </w:r>
            <w:r>
              <w:rPr>
                <w:lang w:val="ru-RU"/>
              </w:rPr>
              <w:t xml:space="preserve"> </w:t>
            </w:r>
            <w:r w:rsidRPr="00264BC3">
              <w:t>термодинамики</w:t>
            </w:r>
          </w:p>
        </w:tc>
        <w:tc>
          <w:tcPr>
            <w:tcW w:w="899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50</w:t>
            </w:r>
          </w:p>
        </w:tc>
        <w:tc>
          <w:tcPr>
            <w:tcW w:w="99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30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74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566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1B47B8">
              <w:rPr>
                <w:sz w:val="28"/>
                <w:lang w:val="ru-RU" w:eastAsia="ru-RU"/>
              </w:rPr>
              <w:t>-</w:t>
            </w:r>
            <w:r>
              <w:rPr>
                <w:sz w:val="28"/>
                <w:lang w:val="ru-RU" w:eastAsia="ru-RU"/>
              </w:rPr>
              <w:t>10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Основы тепломассообмена, теплопроводность, конвективный теплообмен. Лучистый теплообмен. Теплопередача. Расчёт теплообменных аппаратов.</w:t>
            </w:r>
          </w:p>
        </w:tc>
        <w:tc>
          <w:tcPr>
            <w:tcW w:w="899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65</w:t>
            </w:r>
          </w:p>
        </w:tc>
        <w:tc>
          <w:tcPr>
            <w:tcW w:w="99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35</w:t>
            </w:r>
          </w:p>
        </w:tc>
      </w:tr>
      <w:tr w:rsidR="00494D8D" w:rsidRPr="00C86C83" w:rsidTr="001B47B8">
        <w:trPr>
          <w:trHeight w:val="332"/>
          <w:jc w:val="center"/>
        </w:trPr>
        <w:tc>
          <w:tcPr>
            <w:tcW w:w="74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566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11</w:t>
            </w:r>
            <w:r w:rsidR="001B47B8">
              <w:rPr>
                <w:sz w:val="28"/>
                <w:lang w:val="ru-RU" w:eastAsia="ru-RU"/>
              </w:rPr>
              <w:t>-1</w:t>
            </w:r>
            <w:r>
              <w:rPr>
                <w:sz w:val="28"/>
                <w:lang w:val="ru-RU" w:eastAsia="ru-RU"/>
              </w:rPr>
              <w:t>6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Энерготехнологические установки предприятий</w:t>
            </w:r>
            <w:r>
              <w:rPr>
                <w:lang w:val="ru-RU"/>
              </w:rPr>
              <w:t xml:space="preserve"> </w:t>
            </w:r>
            <w:r>
              <w:t xml:space="preserve">химической и нефтехимической промышленности. Классификация установок. </w:t>
            </w:r>
            <w:r>
              <w:lastRenderedPageBreak/>
              <w:t>Котельные установки. Топливо. Методы расчета процессов горения. Тепловые балансы. Промышленные печи предприятий химической и нефтехимической промышленности. Методы теплового расчета.</w:t>
            </w:r>
          </w:p>
        </w:tc>
        <w:tc>
          <w:tcPr>
            <w:tcW w:w="899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lastRenderedPageBreak/>
              <w:t>65</w:t>
            </w:r>
          </w:p>
        </w:tc>
        <w:tc>
          <w:tcPr>
            <w:tcW w:w="99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35</w:t>
            </w:r>
          </w:p>
        </w:tc>
      </w:tr>
      <w:tr w:rsidR="00494D8D" w:rsidRPr="00C86C83" w:rsidTr="001B47B8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180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32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100</w:t>
            </w: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494D8D" w:rsidRPr="00C02BE8" w:rsidRDefault="00494D8D" w:rsidP="00C02BE8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1984"/>
      </w:tblGrid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Всего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Лек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Тема лекции.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Вопросы, отрабатываемые на лекции</w:t>
            </w:r>
          </w:p>
        </w:tc>
        <w:tc>
          <w:tcPr>
            <w:tcW w:w="1984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Учебно-методическое об</w:t>
            </w:r>
            <w:r>
              <w:rPr>
                <w:b/>
              </w:rPr>
              <w:t>.</w:t>
            </w:r>
          </w:p>
        </w:tc>
      </w:tr>
      <w:tr w:rsidR="00DB1528" w:rsidRPr="0099122C" w:rsidTr="00DB1528">
        <w:tc>
          <w:tcPr>
            <w:tcW w:w="851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4</w:t>
            </w:r>
          </w:p>
        </w:tc>
        <w:tc>
          <w:tcPr>
            <w:tcW w:w="1984" w:type="dxa"/>
          </w:tcPr>
          <w:p w:rsidR="00DB1528" w:rsidRPr="00932898" w:rsidRDefault="00DB1528" w:rsidP="00F552FA">
            <w:pPr>
              <w:jc w:val="center"/>
              <w:rPr>
                <w:bCs/>
                <w:highlight w:val="yellow"/>
              </w:rPr>
            </w:pPr>
            <w:r w:rsidRPr="00932898">
              <w:rPr>
                <w:bCs/>
              </w:rPr>
              <w:t>5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понятия и определения. Идеальные газы. Первый закон термодинамики</w:t>
            </w:r>
          </w:p>
        </w:tc>
        <w:tc>
          <w:tcPr>
            <w:tcW w:w="1984" w:type="dxa"/>
          </w:tcPr>
          <w:p w:rsidR="00DB1528" w:rsidRPr="00DB1528" w:rsidRDefault="00C1363D" w:rsidP="00C1363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Второй закон термодинамики. Термодинамические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процессы. Теория циклов</w:t>
            </w:r>
          </w:p>
        </w:tc>
        <w:tc>
          <w:tcPr>
            <w:tcW w:w="1984" w:type="dxa"/>
          </w:tcPr>
          <w:p w:rsidR="00DB1528" w:rsidRPr="0099122C" w:rsidRDefault="00C1363D" w:rsidP="00C1363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3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42049D">
              <w:t>Реальные газы. Водяной пар. Влажный воздух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rPr>
          <w:trHeight w:val="526"/>
        </w:trPr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</w:pPr>
            <w:r w:rsidRPr="0042049D">
              <w:t>Процессы истечения и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</w:pPr>
            <w:r w:rsidRPr="0042049D">
              <w:t>дросселирования газов и паров. Компрессоры.</w:t>
            </w:r>
          </w:p>
        </w:tc>
        <w:tc>
          <w:tcPr>
            <w:tcW w:w="1984" w:type="dxa"/>
          </w:tcPr>
          <w:p w:rsidR="00DB1528" w:rsidRPr="00F852DD" w:rsidRDefault="00C1363D" w:rsidP="00F552FA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42049D">
              <w:t>Циклы и рабочий процесс тепловых двигателей.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2" w:type="dxa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Холодо</w:t>
            </w:r>
            <w:r>
              <w:t>г</w:t>
            </w:r>
            <w:r w:rsidRPr="0042049D">
              <w:t xml:space="preserve">енерирующие установки в </w:t>
            </w:r>
            <w:r>
              <w:t xml:space="preserve">нефтегазовых </w:t>
            </w:r>
            <w:r w:rsidRPr="0042049D">
              <w:t>технологиях</w:t>
            </w:r>
          </w:p>
        </w:tc>
        <w:tc>
          <w:tcPr>
            <w:tcW w:w="1984" w:type="dxa"/>
          </w:tcPr>
          <w:p w:rsidR="00DB1528" w:rsidRPr="00F852DD" w:rsidRDefault="00C1363D" w:rsidP="00F552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9B711A" w:rsidRDefault="00DB1528" w:rsidP="00F552F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42049D">
              <w:t>Предмет и методы теории</w:t>
            </w:r>
            <w:r>
              <w:t xml:space="preserve"> </w:t>
            </w:r>
            <w:r w:rsidRPr="0042049D">
              <w:t>теплообмена. Основные виды</w:t>
            </w:r>
            <w:r>
              <w:t xml:space="preserve"> п</w:t>
            </w:r>
            <w:r w:rsidRPr="0042049D">
              <w:t>ереноса теплоты –</w:t>
            </w:r>
            <w:r>
              <w:t xml:space="preserve"> те</w:t>
            </w:r>
            <w:r w:rsidRPr="0042049D">
              <w:t>плопроводность, конвекция,</w:t>
            </w:r>
            <w:r>
              <w:t xml:space="preserve"> </w:t>
            </w:r>
            <w:r w:rsidRPr="0042049D">
              <w:t>излучение. Понятие теплоотдачи и</w:t>
            </w:r>
            <w:r>
              <w:t xml:space="preserve"> т</w:t>
            </w:r>
            <w:r w:rsidRPr="0042049D">
              <w:t>еплопередачи.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Понятия температурного поля и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температурного градиента. Закон</w:t>
            </w:r>
            <w:r>
              <w:t xml:space="preserve"> Фу</w:t>
            </w:r>
            <w:r w:rsidRPr="0042049D">
              <w:t>рье. Расчетные формулы</w:t>
            </w:r>
            <w:r>
              <w:t xml:space="preserve"> </w:t>
            </w:r>
            <w:r w:rsidRPr="0042049D">
              <w:t>стационарной теплопроводности</w:t>
            </w:r>
            <w:r>
              <w:t xml:space="preserve"> </w:t>
            </w:r>
            <w:r w:rsidRPr="0042049D">
              <w:t>для плоской и цилиндрической стенок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tabs>
                <w:tab w:val="left" w:pos="-130"/>
              </w:tabs>
              <w:ind w:left="-13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Методы расчетного исследования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</w:t>
            </w:r>
            <w:r w:rsidRPr="0042049D">
              <w:t>Основы теории подобия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Теплоотдача при свободной и </w:t>
            </w:r>
            <w:r w:rsidRPr="00F852DD">
              <w:rPr>
                <w:w w:val="99"/>
              </w:rPr>
              <w:t xml:space="preserve"> </w:t>
            </w:r>
            <w:r w:rsidRPr="00F852DD">
              <w:t>вынужденной конвекции.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-13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Основные понятия и определения.</w:t>
            </w:r>
            <w:r>
              <w:t xml:space="preserve"> </w:t>
            </w:r>
            <w:r w:rsidRPr="0042049D">
              <w:t>Законы теплового излучения.</w:t>
            </w:r>
            <w:r>
              <w:t xml:space="preserve"> </w:t>
            </w:r>
            <w:r w:rsidRPr="0042049D">
              <w:t>Теплообмен излучением между</w:t>
            </w:r>
            <w:r>
              <w:t xml:space="preserve"> </w:t>
            </w:r>
            <w:r w:rsidRPr="0042049D">
              <w:t>телами.</w:t>
            </w:r>
          </w:p>
        </w:tc>
        <w:tc>
          <w:tcPr>
            <w:tcW w:w="1984" w:type="dxa"/>
          </w:tcPr>
          <w:p w:rsidR="00DB1528" w:rsidRPr="00F87EDF" w:rsidRDefault="00C1363D" w:rsidP="00C1363D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14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Теплопередача через плоскую и</w:t>
            </w:r>
            <w:r>
              <w:t xml:space="preserve"> </w:t>
            </w:r>
            <w:r w:rsidRPr="0042049D">
              <w:t xml:space="preserve">цилиндрические стенки. </w:t>
            </w:r>
          </w:p>
        </w:tc>
        <w:tc>
          <w:tcPr>
            <w:tcW w:w="1984" w:type="dxa"/>
          </w:tcPr>
          <w:p w:rsidR="00DB1528" w:rsidRPr="0099122C" w:rsidRDefault="00C1363D" w:rsidP="00C1363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270A6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142" w:hanging="27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812" w:type="dxa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Принципы расчета теплообменных аппаратов.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Понятия среднего и средне-логарифмического температурных напоров.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Default="00DB1528" w:rsidP="00F552FA">
            <w:pPr>
              <w:ind w:left="142" w:hanging="272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сведения о топливе.</w:t>
            </w:r>
            <w:r>
              <w:t xml:space="preserve"> </w:t>
            </w:r>
            <w:r w:rsidRPr="0042049D">
              <w:t>Технические характеристики</w:t>
            </w:r>
            <w:r>
              <w:t xml:space="preserve"> </w:t>
            </w:r>
            <w:r w:rsidRPr="0042049D">
              <w:t>топлива. Определение расхода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воздуха на горение и количества</w:t>
            </w:r>
            <w:r>
              <w:t xml:space="preserve"> </w:t>
            </w:r>
            <w:r w:rsidRPr="0042049D">
              <w:t>продуктов сгорания топлива.</w:t>
            </w:r>
          </w:p>
        </w:tc>
        <w:tc>
          <w:tcPr>
            <w:tcW w:w="1984" w:type="dxa"/>
          </w:tcPr>
          <w:p w:rsidR="00DB1528" w:rsidRPr="00DB1528" w:rsidRDefault="00C1363D" w:rsidP="00DB152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5812" w:type="dxa"/>
          </w:tcPr>
          <w:p w:rsidR="00DB1528" w:rsidRPr="00CF0291" w:rsidRDefault="00DB1528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CF0291">
              <w:t>Общие сведения о котельных установках. Котельный агрегат и его элементы. Тепловой баланс котельного агрегата. Расчет теплообмена в топке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и режимные</w:t>
            </w:r>
            <w:r>
              <w:t xml:space="preserve"> </w:t>
            </w:r>
            <w:r w:rsidRPr="0042049D">
              <w:t>характеристики промышленных</w:t>
            </w:r>
            <w:r>
              <w:t xml:space="preserve"> </w:t>
            </w:r>
            <w:r w:rsidRPr="0042049D">
              <w:t>печей. Тепловой баланс печного</w:t>
            </w:r>
            <w:r>
              <w:t xml:space="preserve"> </w:t>
            </w:r>
            <w:r w:rsidRPr="0042049D">
              <w:t>агрегата. Расчет</w:t>
            </w:r>
            <w:r>
              <w:t xml:space="preserve"> теплообмена в печном агрегате</w:t>
            </w:r>
            <w:r w:rsidRPr="0042049D">
              <w:t>.</w:t>
            </w:r>
          </w:p>
        </w:tc>
        <w:tc>
          <w:tcPr>
            <w:tcW w:w="1984" w:type="dxa"/>
          </w:tcPr>
          <w:p w:rsidR="00DB1528" w:rsidRPr="00DB1528" w:rsidRDefault="00C1363D" w:rsidP="00C1363D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3" w:type="dxa"/>
          </w:tcPr>
          <w:p w:rsidR="00DB1528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Общие сведения. Классификация</w:t>
            </w:r>
            <w:r>
              <w:t xml:space="preserve"> </w:t>
            </w:r>
            <w:r w:rsidRPr="0042049D">
              <w:t>печей по теплотехническому</w:t>
            </w:r>
            <w:r>
              <w:t xml:space="preserve"> </w:t>
            </w:r>
            <w:r w:rsidRPr="0042049D">
              <w:t>признаку. Основные типы и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конструктивные схемы печей</w:t>
            </w:r>
            <w:r>
              <w:t xml:space="preserve"> нефтегазовой</w:t>
            </w:r>
            <w:r w:rsidRPr="0042049D">
              <w:t xml:space="preserve"> промышленности. Методы расчета интегрального и зонального теплообмена в печах </w:t>
            </w:r>
            <w:r>
              <w:t>нефтегазовой</w:t>
            </w:r>
            <w:r w:rsidRPr="0042049D">
              <w:t xml:space="preserve"> промышленности</w:t>
            </w:r>
          </w:p>
        </w:tc>
        <w:tc>
          <w:tcPr>
            <w:tcW w:w="1984" w:type="dxa"/>
          </w:tcPr>
          <w:p w:rsidR="00DB1528" w:rsidRPr="00F87EDF" w:rsidRDefault="00C1363D" w:rsidP="00F552FA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1-8</w:t>
            </w:r>
          </w:p>
        </w:tc>
      </w:tr>
    </w:tbl>
    <w:p w:rsidR="00DB1528" w:rsidRDefault="00DB1528" w:rsidP="00494D8D">
      <w:pPr>
        <w:ind w:left="360"/>
        <w:jc w:val="center"/>
        <w:rPr>
          <w:b/>
          <w:sz w:val="28"/>
          <w:lang w:val="ru-RU" w:eastAsia="ru-RU"/>
        </w:rPr>
      </w:pPr>
    </w:p>
    <w:p w:rsidR="00494D8D" w:rsidRDefault="00494D8D" w:rsidP="00494D8D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6. Содержание коллоквиумов </w:t>
      </w:r>
    </w:p>
    <w:p w:rsidR="001B47B8" w:rsidRDefault="001B47B8" w:rsidP="001B47B8">
      <w:pPr>
        <w:ind w:left="360"/>
        <w:jc w:val="both"/>
        <w:rPr>
          <w:bCs/>
          <w:sz w:val="28"/>
          <w:szCs w:val="28"/>
          <w:lang w:val="ru-RU"/>
        </w:rPr>
      </w:pPr>
    </w:p>
    <w:p w:rsidR="001B47B8" w:rsidRPr="004D219B" w:rsidRDefault="001B47B8" w:rsidP="001B47B8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не предусмотрены.</w:t>
      </w:r>
    </w:p>
    <w:p w:rsidR="00494D8D" w:rsidRPr="00C02BE8" w:rsidRDefault="00494D8D" w:rsidP="00C02BE8">
      <w:pPr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 </w:t>
      </w:r>
    </w:p>
    <w:p w:rsidR="002C0DC3" w:rsidRPr="002C0DC3" w:rsidRDefault="00494D8D" w:rsidP="00C02BE8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2126"/>
      </w:tblGrid>
      <w:tr w:rsidR="00825BA9" w:rsidRPr="00482C5E" w:rsidTr="002C0DC3">
        <w:tc>
          <w:tcPr>
            <w:tcW w:w="851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482C5E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Всего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482C5E">
              <w:rPr>
                <w:b/>
              </w:rPr>
              <w:t>занятия</w:t>
            </w:r>
          </w:p>
        </w:tc>
        <w:tc>
          <w:tcPr>
            <w:tcW w:w="5812" w:type="dxa"/>
          </w:tcPr>
          <w:p w:rsidR="00825BA9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 xml:space="preserve">Тема практического занятия. 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Вопросы, отрабатываемые на практическом занятии</w:t>
            </w:r>
          </w:p>
        </w:tc>
        <w:tc>
          <w:tcPr>
            <w:tcW w:w="2126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Учебно-методическое обеспечение</w:t>
            </w:r>
          </w:p>
        </w:tc>
      </w:tr>
      <w:tr w:rsidR="00825BA9" w:rsidRPr="00521E37" w:rsidTr="002C0DC3">
        <w:tc>
          <w:tcPr>
            <w:tcW w:w="851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5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1,2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1</w:t>
            </w:r>
          </w:p>
        </w:tc>
        <w:tc>
          <w:tcPr>
            <w:tcW w:w="5812" w:type="dxa"/>
          </w:tcPr>
          <w:p w:rsidR="00825BA9" w:rsidRPr="00C01827" w:rsidRDefault="00825BA9" w:rsidP="00F552FA">
            <w:r w:rsidRPr="00C01827">
              <w:t>Расчеты характеристик газовых смесей.</w:t>
            </w:r>
            <w:r>
              <w:t xml:space="preserve"> </w:t>
            </w:r>
            <w:r w:rsidRPr="00C01827">
              <w:t>Решение задач на определение основных</w:t>
            </w:r>
            <w:r>
              <w:t xml:space="preserve"> </w:t>
            </w:r>
            <w:r w:rsidRPr="00C01827">
              <w:t>характеристик смесей идеальных газов. Расчеты процессов изменения состояния</w:t>
            </w:r>
            <w:r>
              <w:t xml:space="preserve"> </w:t>
            </w:r>
            <w:r w:rsidRPr="00C01827">
              <w:t>идеальных газов.</w:t>
            </w:r>
            <w:r>
              <w:t xml:space="preserve"> </w:t>
            </w:r>
            <w:r w:rsidRPr="00C01827">
              <w:t>Решение задач на применение уравнений</w:t>
            </w:r>
            <w:r>
              <w:t xml:space="preserve"> </w:t>
            </w:r>
            <w:r w:rsidRPr="00C01827">
              <w:t>частных и обобщённого процессов</w:t>
            </w:r>
            <w:r>
              <w:t xml:space="preserve"> </w:t>
            </w:r>
            <w:r w:rsidRPr="00C01827">
              <w:t>изменения параметров состояния</w:t>
            </w:r>
            <w:r>
              <w:t xml:space="preserve"> </w:t>
            </w:r>
            <w:r w:rsidRPr="00C01827">
              <w:t>идеального газа, расчетных соотношений</w:t>
            </w:r>
            <w:r>
              <w:t xml:space="preserve"> </w:t>
            </w:r>
            <w:r w:rsidRPr="00C01827">
              <w:t>для энергетических характеристик</w:t>
            </w:r>
            <w:r>
              <w:t xml:space="preserve"> </w:t>
            </w:r>
            <w:r w:rsidRPr="00C01827">
              <w:t>процессов и графическую интерпретацию</w:t>
            </w:r>
            <w:r>
              <w:t xml:space="preserve"> </w:t>
            </w:r>
            <w:r w:rsidRPr="00C01827">
              <w:t>процессов для их анализа и расчета.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2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процессов изменения состояния</w:t>
            </w:r>
            <w:r>
              <w:t xml:space="preserve"> </w:t>
            </w:r>
            <w:r w:rsidRPr="00C01827">
              <w:t>водяного пара.</w:t>
            </w:r>
            <w:r>
              <w:t xml:space="preserve"> </w:t>
            </w:r>
            <w:r w:rsidRPr="00C01827">
              <w:t>Решение задач на использование  h,s-диаграммы состояния воды и водяного</w:t>
            </w:r>
            <w:r>
              <w:t xml:space="preserve"> </w:t>
            </w:r>
            <w:r w:rsidRPr="00C01827">
              <w:t>пара для анализа и расчета процессов</w:t>
            </w:r>
            <w:r>
              <w:t xml:space="preserve"> </w:t>
            </w:r>
            <w:r w:rsidRPr="00C01827">
              <w:t>водяного пара.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процесса сушки. Решение задач</w:t>
            </w:r>
            <w:r>
              <w:t xml:space="preserve"> </w:t>
            </w:r>
            <w:r w:rsidRPr="00C01827">
              <w:t>на использование  h,d-диаграммы</w:t>
            </w:r>
            <w:r>
              <w:t xml:space="preserve"> </w:t>
            </w:r>
            <w:r w:rsidRPr="00C01827">
              <w:t>влажного воздуха для анализа и расчета</w:t>
            </w:r>
            <w:r>
              <w:t xml:space="preserve"> </w:t>
            </w:r>
            <w:r w:rsidRPr="00C01827">
              <w:t>процессов сушки.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4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Компрессоры. Определение работы</w:t>
            </w:r>
            <w:r>
              <w:t xml:space="preserve"> </w:t>
            </w:r>
            <w:r w:rsidRPr="00C01827">
              <w:t>объёмного компрессора. Работа</w:t>
            </w:r>
            <w:r>
              <w:t xml:space="preserve"> </w:t>
            </w:r>
            <w:r w:rsidRPr="00C01827">
              <w:t>изотермического, адиабатного и</w:t>
            </w:r>
            <w:r>
              <w:t xml:space="preserve"> </w:t>
            </w:r>
            <w:r w:rsidRPr="00C01827">
              <w:t>политропного сжатия газа.</w:t>
            </w:r>
            <w:r>
              <w:t xml:space="preserve"> </w:t>
            </w:r>
            <w:r w:rsidRPr="00C01827">
              <w:t>Многоступенчатое сжатие. Определение</w:t>
            </w:r>
            <w:r>
              <w:t xml:space="preserve"> </w:t>
            </w:r>
            <w:r w:rsidRPr="00C01827">
              <w:t>числа ступеней сжатия.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Истечение газов и паров через сопловые</w:t>
            </w:r>
            <w:r>
              <w:t xml:space="preserve"> </w:t>
            </w:r>
            <w:r w:rsidRPr="00C01827">
              <w:t>каналы и диффузоры. Сопло Лаваля,</w:t>
            </w:r>
            <w:r>
              <w:t xml:space="preserve"> </w:t>
            </w:r>
            <w:r w:rsidRPr="00C01827">
              <w:t>режимы истечения. Расчет параметров на</w:t>
            </w:r>
            <w:r>
              <w:t xml:space="preserve"> </w:t>
            </w:r>
            <w:r w:rsidRPr="00C01827">
              <w:t>выходе из сопла и величины расхода газа. Расчет и анализ циклов тепловых</w:t>
            </w:r>
            <w:r>
              <w:t xml:space="preserve"> </w:t>
            </w:r>
            <w:r w:rsidRPr="00C01827">
              <w:t>двигателей внутреннего сгорания.</w:t>
            </w:r>
            <w:r>
              <w:t xml:space="preserve"> </w:t>
            </w:r>
            <w:r w:rsidRPr="00C01827">
              <w:t>Решение задач на построение и анализ</w:t>
            </w:r>
            <w:r>
              <w:t xml:space="preserve">  ци</w:t>
            </w:r>
            <w:r w:rsidRPr="00C01827">
              <w:t>клов.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6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6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 и анализ циклов газотурбинных установок. Расчет и анализ циклов паросиловых</w:t>
            </w:r>
            <w:r>
              <w:t xml:space="preserve"> у</w:t>
            </w:r>
            <w:r w:rsidRPr="00C01827">
              <w:t>становок Расчет и анализ циклов паровых</w:t>
            </w:r>
            <w:r>
              <w:t xml:space="preserve"> к</w:t>
            </w:r>
            <w:r w:rsidRPr="00C01827">
              <w:t>омпрессионных холодильных машин.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13,14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7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горения топлива. Решение задач</w:t>
            </w:r>
            <w:r>
              <w:t xml:space="preserve"> </w:t>
            </w:r>
            <w:r w:rsidRPr="00C01827">
              <w:t xml:space="preserve">а </w:t>
            </w:r>
            <w:r w:rsidRPr="00C01827">
              <w:lastRenderedPageBreak/>
              <w:t>определение теплоты сгорания</w:t>
            </w:r>
            <w:r>
              <w:t xml:space="preserve"> т</w:t>
            </w:r>
            <w:r w:rsidRPr="00C01827">
              <w:t>оплива, расхода воздуха на горение и</w:t>
            </w:r>
            <w:r>
              <w:t xml:space="preserve"> к</w:t>
            </w:r>
            <w:r w:rsidRPr="00C01827">
              <w:t>оличества продуктов сгорания топлива</w:t>
            </w:r>
            <w:r>
              <w:t xml:space="preserve"> ра</w:t>
            </w:r>
            <w:r w:rsidRPr="00C01827">
              <w:t>зличного вида и состава.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lastRenderedPageBreak/>
              <w:t>15,16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8</w:t>
            </w:r>
          </w:p>
        </w:tc>
        <w:tc>
          <w:tcPr>
            <w:tcW w:w="5812" w:type="dxa"/>
            <w:vAlign w:val="bottom"/>
          </w:tcPr>
          <w:p w:rsidR="00825BA9" w:rsidRPr="00825BA9" w:rsidRDefault="00825BA9" w:rsidP="00F552FA">
            <w:r w:rsidRPr="00C01827">
              <w:t>Тепловой баланс котельных агрегатов</w:t>
            </w:r>
            <w:r>
              <w:t xml:space="preserve"> </w:t>
            </w:r>
            <w:r w:rsidRPr="00C01827">
              <w:t>КА).  Решение  задач  на  определение составляющих  теплового  баланса,  к.п.д. КА и расхода топлива в КА.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494D8D" w:rsidRPr="00494D8D" w:rsidRDefault="00494D8D" w:rsidP="00C02BE8">
      <w:pPr>
        <w:numPr>
          <w:ilvl w:val="12"/>
          <w:numId w:val="0"/>
        </w:numPr>
        <w:rPr>
          <w:b/>
          <w:sz w:val="28"/>
          <w:lang w:val="ru-RU" w:eastAsia="ru-RU"/>
        </w:rPr>
      </w:pPr>
    </w:p>
    <w:p w:rsidR="002C0DC3" w:rsidRPr="00C02BE8" w:rsidRDefault="00494D8D" w:rsidP="002C0DC3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Перечень лабораторных работ</w:t>
      </w:r>
    </w:p>
    <w:tbl>
      <w:tblPr>
        <w:tblW w:w="10751" w:type="dxa"/>
        <w:tblInd w:w="-743" w:type="dxa"/>
        <w:tblLayout w:type="fixed"/>
        <w:tblLook w:val="0000"/>
      </w:tblPr>
      <w:tblGrid>
        <w:gridCol w:w="851"/>
        <w:gridCol w:w="851"/>
        <w:gridCol w:w="7470"/>
        <w:gridCol w:w="1579"/>
      </w:tblGrid>
      <w:tr w:rsidR="00825BA9" w:rsidRPr="00C01827" w:rsidTr="00C02BE8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№</w:t>
            </w:r>
          </w:p>
          <w:p w:rsidR="00825BA9" w:rsidRPr="00C01827" w:rsidRDefault="00825BA9" w:rsidP="00F552FA">
            <w:r w:rsidRPr="00C01827">
              <w:t>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Всего</w:t>
            </w:r>
          </w:p>
          <w:p w:rsidR="00825BA9" w:rsidRPr="00C01827" w:rsidRDefault="00825BA9" w:rsidP="00F552FA">
            <w:r w:rsidRPr="00C01827">
              <w:t>часов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 xml:space="preserve">Наименование лабораторной работы. </w:t>
            </w:r>
          </w:p>
          <w:p w:rsidR="00825BA9" w:rsidRPr="00C01827" w:rsidRDefault="00825BA9" w:rsidP="00F552FA">
            <w:r w:rsidRPr="00C01827">
              <w:t>Задания, вопросы, отрабатываемые на лабораторном занятии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pPr>
              <w:jc w:val="center"/>
            </w:pPr>
            <w:r w:rsidRPr="00C01827">
              <w:t>Учебно-методиче-ское обеспечение</w:t>
            </w:r>
          </w:p>
        </w:tc>
      </w:tr>
      <w:tr w:rsidR="00825BA9" w:rsidRPr="00C01827" w:rsidTr="00C02BE8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pPr>
              <w:jc w:val="center"/>
            </w:pPr>
            <w:r w:rsidRPr="00C0182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pPr>
              <w:jc w:val="center"/>
            </w:pPr>
            <w:r w:rsidRPr="00C01827"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pPr>
              <w:jc w:val="center"/>
            </w:pPr>
            <w:r w:rsidRPr="00C01827">
              <w:t>4</w:t>
            </w:r>
          </w:p>
        </w:tc>
      </w:tr>
      <w:tr w:rsidR="00825BA9" w:rsidRPr="00C01827" w:rsidTr="00C02BE8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Определение показателя адиабаты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BA9" w:rsidRPr="00C01827" w:rsidRDefault="00825BA9" w:rsidP="00825BA9">
            <w:r w:rsidRPr="00C01827">
              <w:t xml:space="preserve">Определение показателя адиабаты воздуха.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Движение газа  в канале переменной площади жив</w:t>
            </w:r>
            <w:r>
              <w:t xml:space="preserve">ого сечения.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Исследование работы  воздушного поршневого компрессора.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Определение</w:t>
            </w:r>
            <w:r w:rsidRPr="00C01827">
              <w:tab/>
              <w:t>параметров</w:t>
            </w:r>
            <w:r w:rsidRPr="00C01827">
              <w:tab/>
              <w:t xml:space="preserve">влажного воздуха.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D3D83" w:rsidRDefault="00825BA9" w:rsidP="00F552FA">
            <w:pPr>
              <w:jc w:val="center"/>
            </w:pPr>
            <w: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Изучение работы парокомпрессионной</w:t>
            </w:r>
          </w:p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 xml:space="preserve">холодильной машины.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Default="00825BA9" w:rsidP="00F552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Default="00825BA9" w:rsidP="00F552FA">
            <w:pPr>
              <w:jc w:val="center"/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Оценка теоретических и действительных</w:t>
            </w:r>
            <w:r>
              <w:t xml:space="preserve"> </w:t>
            </w:r>
            <w:r w:rsidRPr="00C01827">
              <w:t>показателей эффективности испытанной ПКХМ.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Определение</w:t>
            </w:r>
            <w:r w:rsidRPr="00C01827">
              <w:tab/>
              <w:t> коэффициента теплопроводности</w:t>
            </w:r>
            <w:r>
              <w:t xml:space="preserve"> </w:t>
            </w:r>
            <w:r w:rsidRPr="00C01827">
              <w:t>методом</w:t>
            </w:r>
          </w:p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цилиндрического слоя.</w:t>
            </w: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Теплоотдача</w:t>
            </w:r>
            <w:r w:rsidRPr="00C01827">
              <w:tab/>
              <w:t xml:space="preserve">горизонтальной   трубы при свободном движении воздуха.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825BA9" w:rsidRPr="001450A9" w:rsidRDefault="00825BA9" w:rsidP="00825BA9">
      <w:pPr>
        <w:rPr>
          <w:b/>
          <w:sz w:val="28"/>
          <w:lang w:eastAsia="ru-RU"/>
        </w:rPr>
      </w:pPr>
    </w:p>
    <w:p w:rsidR="00494D8D" w:rsidRPr="00825BA9" w:rsidRDefault="00494D8D" w:rsidP="00825BA9">
      <w:pPr>
        <w:numPr>
          <w:ilvl w:val="12"/>
          <w:numId w:val="0"/>
        </w:numPr>
        <w:rPr>
          <w:b/>
          <w:sz w:val="28"/>
          <w:lang w:val="ru-RU" w:eastAsia="ru-RU"/>
        </w:rPr>
      </w:pPr>
    </w:p>
    <w:p w:rsidR="00494D8D" w:rsidRPr="00C02BE8" w:rsidRDefault="00494D8D" w:rsidP="00C02BE8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tbl>
      <w:tblPr>
        <w:tblW w:w="10774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4749"/>
        <w:gridCol w:w="2764"/>
        <w:gridCol w:w="1559"/>
      </w:tblGrid>
      <w:tr w:rsidR="005D1734" w:rsidRPr="00FF2766" w:rsidTr="00C02BE8">
        <w:trPr>
          <w:trHeight w:val="2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Всего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Задания и вопросы для самостоятельного изучения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5D1734" w:rsidRPr="00FF2766" w:rsidTr="00C02BE8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7"/>
              </w:rPr>
              <w:t>темы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8"/>
              </w:rPr>
              <w:t>часов</w:t>
            </w:r>
          </w:p>
        </w:tc>
        <w:tc>
          <w:tcPr>
            <w:tcW w:w="751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40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4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1</w:t>
            </w:r>
            <w:r>
              <w:rPr>
                <w:w w:val="99"/>
              </w:rPr>
              <w:t>,2,3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Расчет калорических параметров </w:t>
            </w:r>
            <w:r w:rsidRPr="00DF6563">
              <w:t>состояния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</w:pPr>
            <w:r w:rsidRPr="00DF6563">
              <w:t>термодинамической</w:t>
            </w:r>
            <w:r>
              <w:t> </w:t>
            </w:r>
            <w:r w:rsidRPr="00DF6563">
              <w:t>системы,</w:t>
            </w:r>
            <w:r>
              <w:t xml:space="preserve"> </w:t>
            </w:r>
            <w:r w:rsidRPr="00DF6563">
              <w:t>представленной смесью газов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5D1734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 w:rsidR="00AA19A7"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4,5,6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Расчет    и</w:t>
            </w:r>
            <w:r>
              <w:t xml:space="preserve"> </w:t>
            </w:r>
            <w:r w:rsidRPr="00DF6563">
              <w:rPr>
                <w:w w:val="99"/>
              </w:rPr>
              <w:t>анализ</w:t>
            </w:r>
            <w:r>
              <w:t xml:space="preserve"> </w:t>
            </w:r>
            <w:r w:rsidRPr="00DF6563">
              <w:t>циклов</w:t>
            </w:r>
            <w:r>
              <w:t xml:space="preserve"> </w:t>
            </w:r>
            <w:r w:rsidRPr="00DF6563">
              <w:t>тепловых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двигателей.  Решение  задач  на  построение,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расчёт  и  анализ  циклов  паротурбинных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установок</w:t>
            </w:r>
            <w:r>
              <w:t xml:space="preserve"> </w:t>
            </w:r>
            <w:r w:rsidRPr="00DF6563">
              <w:t>(ПТУ):</w:t>
            </w:r>
            <w:r>
              <w:t xml:space="preserve"> </w:t>
            </w:r>
            <w:r w:rsidRPr="00DF6563">
              <w:t>циклы</w:t>
            </w:r>
            <w:r>
              <w:t xml:space="preserve"> </w:t>
            </w:r>
            <w:r w:rsidRPr="00DF6563">
              <w:t>ПТУ</w:t>
            </w:r>
            <w:r>
              <w:t xml:space="preserve"> </w:t>
            </w:r>
            <w:r w:rsidRPr="00DF6563">
              <w:t>с</w:t>
            </w:r>
            <w:r>
              <w:t xml:space="preserve"> </w:t>
            </w:r>
            <w:r w:rsidRPr="00DF6563">
              <w:t>регенеративным</w:t>
            </w:r>
            <w:r>
              <w:t xml:space="preserve"> </w:t>
            </w:r>
            <w:r w:rsidRPr="00DF6563">
              <w:t>подогревом</w:t>
            </w:r>
            <w:r>
              <w:t xml:space="preserve"> </w:t>
            </w:r>
            <w:r w:rsidRPr="00DF6563">
              <w:rPr>
                <w:w w:val="99"/>
              </w:rPr>
              <w:t>питательной</w:t>
            </w:r>
            <w:r w:rsidR="00F552FA">
              <w:rPr>
                <w:lang w:val="ru-RU"/>
              </w:rPr>
              <w:t xml:space="preserve"> </w:t>
            </w:r>
            <w:r w:rsidRPr="00DF6563">
              <w:t>воды;   циклы   ПТУ   с   промежуточным</w:t>
            </w:r>
          </w:p>
          <w:p w:rsidR="005D1734" w:rsidRPr="000B750B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0B750B">
              <w:t>перегревом пара. Теплофикационный цикл</w:t>
            </w:r>
            <w:r w:rsidRPr="000B750B">
              <w:rPr>
                <w:w w:val="99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Расчет процесса горения природного газа.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14,15,16,17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Тепловой</w:t>
            </w:r>
            <w:r>
              <w:t xml:space="preserve"> </w:t>
            </w:r>
            <w:r w:rsidRPr="00DF6563">
              <w:t>баланс</w:t>
            </w:r>
            <w:r>
              <w:t xml:space="preserve"> </w:t>
            </w:r>
            <w:r w:rsidRPr="00DF6563">
              <w:t>печей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нефтегазовой </w:t>
            </w:r>
            <w:r w:rsidRPr="00DF6563">
              <w:t>промышленности.    Решение   задач    на</w:t>
            </w:r>
            <w:r>
              <w:t xml:space="preserve"> </w:t>
            </w:r>
            <w:r w:rsidRPr="00DF6563">
              <w:t>определение</w:t>
            </w:r>
            <w:r>
              <w:t xml:space="preserve"> </w:t>
            </w:r>
            <w:r w:rsidRPr="00DF6563">
              <w:t>составляющих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563">
              <w:t>теплового</w:t>
            </w:r>
            <w:r>
              <w:t xml:space="preserve"> </w:t>
            </w:r>
            <w:r w:rsidRPr="00DF6563">
              <w:t>баланса, к.п.д. и расхода топлива.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DF6563">
              <w:rPr>
                <w:w w:val="99"/>
              </w:rPr>
              <w:t>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0B750B" w:rsidRDefault="005D1734" w:rsidP="00F552FA">
            <w:r w:rsidRPr="000B750B">
              <w:t>Расчет  эксергии, эксергетических  потерь  и</w:t>
            </w:r>
            <w:r>
              <w:t xml:space="preserve"> </w:t>
            </w:r>
            <w:r w:rsidRPr="000B750B">
              <w:t>эксергетического КПД. Диаграмма потоков анергии и эксергии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rPr>
                <w:w w:val="98"/>
              </w:rPr>
              <w:t>Конструкции</w:t>
            </w:r>
            <w:r>
              <w:t xml:space="preserve"> </w:t>
            </w:r>
            <w:r w:rsidRPr="00DF6563">
              <w:t>компрессорных</w:t>
            </w:r>
            <w:r>
              <w:t xml:space="preserve"> установок </w:t>
            </w:r>
            <w:r w:rsidRPr="00DF6563">
              <w:t>Осевые центробежные компрессоры.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Характеристики</w:t>
            </w:r>
            <w:r>
              <w:t xml:space="preserve"> </w:t>
            </w:r>
            <w:r w:rsidRPr="00DF6563">
              <w:rPr>
                <w:w w:val="77"/>
              </w:rPr>
              <w:t>и</w:t>
            </w:r>
            <w:r>
              <w:t xml:space="preserve"> </w:t>
            </w:r>
            <w:r w:rsidRPr="00DF6563">
              <w:t>свойства  холодильных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lastRenderedPageBreak/>
              <w:t>агентов. Классификация хладагентов.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</w:rPr>
              <w:lastRenderedPageBreak/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Теплоотдача</w:t>
            </w:r>
            <w:r>
              <w:t xml:space="preserve"> </w:t>
            </w:r>
            <w:r w:rsidRPr="00DF6563">
              <w:t>при</w:t>
            </w:r>
            <w:r>
              <w:t xml:space="preserve"> </w:t>
            </w:r>
            <w:r w:rsidRPr="00DF6563">
              <w:t>изменении</w:t>
            </w:r>
            <w:r>
              <w:t xml:space="preserve"> </w:t>
            </w:r>
            <w:r w:rsidRPr="00DF6563">
              <w:t>агрегатного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состояния: при кипении и конденсации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rPr>
                <w:w w:val="99"/>
              </w:rPr>
              <w:t>Углублённое</w:t>
            </w:r>
            <w:r>
              <w:t xml:space="preserve"> </w:t>
            </w:r>
            <w:r w:rsidRPr="00DF6563">
              <w:t>изучение   конструкций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 w:rsidRPr="00DF6563">
              <w:t>и</w:t>
            </w:r>
            <w:r>
              <w:t xml:space="preserve"> </w:t>
            </w:r>
            <w:r w:rsidRPr="00DF6563">
              <w:t>режимов</w:t>
            </w:r>
            <w:r>
              <w:t xml:space="preserve"> </w:t>
            </w:r>
            <w:r w:rsidRPr="00DF6563">
              <w:t>работы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right="40"/>
              <w:jc w:val="both"/>
            </w:pPr>
            <w:r w:rsidRPr="00DF6563">
              <w:t>печей</w:t>
            </w:r>
            <w:r>
              <w:t xml:space="preserve"> нефтегазовой </w:t>
            </w:r>
            <w:r w:rsidRPr="00DF6563">
              <w:t>промышленности.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t>Абсорбционная</w:t>
            </w:r>
            <w:r>
              <w:t xml:space="preserve"> </w:t>
            </w:r>
            <w:r w:rsidRPr="00DF6563">
              <w:t>холодильная</w:t>
            </w:r>
            <w:r>
              <w:t xml:space="preserve"> </w:t>
            </w:r>
            <w:r w:rsidRPr="00DF6563">
              <w:t>машина.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Принципы</w:t>
            </w:r>
            <w:r>
              <w:t xml:space="preserve"> </w:t>
            </w:r>
            <w:r w:rsidRPr="00DF6563">
              <w:t>работы,</w:t>
            </w:r>
            <w:r>
              <w:t xml:space="preserve"> </w:t>
            </w:r>
            <w:r w:rsidRPr="00DF6563">
              <w:t>циклы,</w:t>
            </w:r>
            <w:r>
              <w:t xml:space="preserve"> </w:t>
            </w:r>
            <w:r w:rsidRPr="00DF6563">
              <w:t>термодинамический анализ.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Пароэжекторная</w:t>
            </w:r>
            <w:r>
              <w:t xml:space="preserve"> </w:t>
            </w:r>
            <w:r w:rsidRPr="00DF6563">
              <w:rPr>
                <w:w w:val="99"/>
              </w:rPr>
              <w:t>холодильная</w:t>
            </w:r>
            <w:r>
              <w:t xml:space="preserve"> </w:t>
            </w:r>
            <w:r w:rsidRPr="00DF6563">
              <w:t>установка</w:t>
            </w:r>
            <w:r>
              <w:t xml:space="preserve"> </w:t>
            </w:r>
            <w:r w:rsidRPr="00DF6563">
              <w:t>(ПЭХУ).</w:t>
            </w:r>
            <w:r>
              <w:t xml:space="preserve"> </w:t>
            </w:r>
            <w:r w:rsidRPr="00DF6563">
              <w:t>Общие</w:t>
            </w:r>
            <w:r>
              <w:t xml:space="preserve"> </w:t>
            </w:r>
            <w:r w:rsidRPr="00DF6563">
              <w:t>положения.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F6563">
              <w:t>Принципиальная   схема   ПЭХУ,   рабочие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процессы. Область применения.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</w:tbl>
    <w:p w:rsidR="00825BA9" w:rsidRDefault="00825BA9" w:rsidP="00494D8D">
      <w:pPr>
        <w:numPr>
          <w:ilvl w:val="12"/>
          <w:numId w:val="0"/>
        </w:numPr>
        <w:ind w:left="360"/>
        <w:rPr>
          <w:b/>
          <w:sz w:val="28"/>
          <w:lang w:val="ru-RU" w:eastAsia="ru-RU"/>
        </w:rPr>
      </w:pPr>
    </w:p>
    <w:p w:rsidR="00494D8D" w:rsidRPr="001450A9" w:rsidRDefault="00494D8D" w:rsidP="00C02BE8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10. Расчетно-графическая работа</w:t>
      </w:r>
    </w:p>
    <w:p w:rsidR="00494D8D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C02BE8" w:rsidRDefault="00825BA9" w:rsidP="00C02BE8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  <w:r w:rsidRPr="00825BA9">
        <w:rPr>
          <w:b/>
          <w:sz w:val="28"/>
          <w:lang w:eastAsia="ru-RU"/>
        </w:rPr>
        <w:t>11. Курсовая работа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C02BE8" w:rsidRDefault="00825BA9" w:rsidP="00C02BE8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825BA9">
        <w:rPr>
          <w:b/>
          <w:sz w:val="28"/>
          <w:lang w:eastAsia="ru-RU"/>
        </w:rPr>
        <w:t>12. Курсовой проект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C02BE8" w:rsidRDefault="002C0DC3" w:rsidP="00C02BE8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предусмотрен</w:t>
      </w:r>
      <w:proofErr w:type="gramEnd"/>
      <w:r w:rsidR="00825BA9"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32"/>
          <w:szCs w:val="32"/>
          <w:lang w:eastAsia="ru-RU"/>
        </w:rPr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131C8">
        <w:rPr>
          <w:sz w:val="28"/>
          <w:szCs w:val="28"/>
        </w:rPr>
        <w:t>В процессе освоения образовательной программы у обучающегося в ходе изучения дисциплины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Теплотехника</w:t>
      </w:r>
      <w:r w:rsidRPr="004131C8">
        <w:rPr>
          <w:sz w:val="28"/>
          <w:szCs w:val="28"/>
        </w:rPr>
        <w:t>»  должны  сформироваться общепрофессиональные</w:t>
      </w:r>
      <w:r>
        <w:rPr>
          <w:sz w:val="28"/>
          <w:szCs w:val="28"/>
        </w:rPr>
        <w:t xml:space="preserve"> и профессиональные</w:t>
      </w:r>
      <w:r w:rsidRPr="004131C8">
        <w:rPr>
          <w:sz w:val="28"/>
          <w:szCs w:val="28"/>
        </w:rPr>
        <w:t xml:space="preserve"> компетенции </w:t>
      </w:r>
      <w:r>
        <w:rPr>
          <w:sz w:val="28"/>
          <w:szCs w:val="28"/>
          <w:lang w:val="ru-RU"/>
        </w:rPr>
        <w:t>ПК-3</w:t>
      </w:r>
      <w:r w:rsidRPr="004131C8">
        <w:rPr>
          <w:sz w:val="28"/>
          <w:szCs w:val="28"/>
        </w:rPr>
        <w:t>.</w:t>
      </w:r>
    </w:p>
    <w:p w:rsidR="00F552FA" w:rsidRPr="00AA19A7" w:rsidRDefault="00F552FA" w:rsidP="00AA19A7">
      <w:pPr>
        <w:shd w:val="clear" w:color="auto" w:fill="FFFFFF"/>
        <w:tabs>
          <w:tab w:val="left" w:pos="960"/>
        </w:tabs>
        <w:ind w:firstLine="567"/>
        <w:jc w:val="both"/>
        <w:rPr>
          <w:sz w:val="28"/>
          <w:szCs w:val="28"/>
          <w:lang w:val="ru-RU"/>
        </w:rPr>
      </w:pPr>
      <w:r w:rsidRPr="00372F52">
        <w:rPr>
          <w:sz w:val="28"/>
          <w:szCs w:val="28"/>
        </w:rPr>
        <w:t xml:space="preserve">Под  </w:t>
      </w:r>
      <w:r w:rsidRPr="00F552FA">
        <w:rPr>
          <w:sz w:val="28"/>
          <w:szCs w:val="28"/>
        </w:rPr>
        <w:t xml:space="preserve">компетенцией  </w:t>
      </w:r>
      <w:r w:rsidRPr="00F552FA">
        <w:rPr>
          <w:sz w:val="28"/>
          <w:szCs w:val="28"/>
          <w:lang w:val="ru-RU"/>
        </w:rPr>
        <w:t>ПК-3 понимается с</w:t>
      </w:r>
      <w:r w:rsidRPr="00F552FA">
        <w:rPr>
          <w:sz w:val="28"/>
          <w:szCs w:val="28"/>
        </w:rPr>
        <w:t>пособ</w:t>
      </w:r>
      <w:proofErr w:type="spellStart"/>
      <w:r w:rsidRPr="00F552FA">
        <w:rPr>
          <w:sz w:val="28"/>
          <w:szCs w:val="28"/>
          <w:lang w:val="ru-RU"/>
        </w:rPr>
        <w:t>ность</w:t>
      </w:r>
      <w:proofErr w:type="spellEnd"/>
      <w:r w:rsidRPr="00F552FA">
        <w:rPr>
          <w:sz w:val="28"/>
          <w:szCs w:val="28"/>
        </w:rPr>
        <w:t xml:space="preserve"> контролировать правильность эксплуатации</w:t>
      </w:r>
      <w:r w:rsidRPr="00F552FA">
        <w:rPr>
          <w:sz w:val="28"/>
          <w:szCs w:val="28"/>
          <w:lang w:val="ru-RU"/>
        </w:rPr>
        <w:t xml:space="preserve"> </w:t>
      </w:r>
      <w:r w:rsidRPr="00F552FA">
        <w:rPr>
          <w:sz w:val="28"/>
          <w:szCs w:val="28"/>
        </w:rPr>
        <w:t>технологического оборудования</w:t>
      </w:r>
      <w:r w:rsidRPr="00F552FA">
        <w:rPr>
          <w:sz w:val="28"/>
          <w:szCs w:val="28"/>
          <w:lang w:val="ru-RU"/>
        </w:rPr>
        <w:t>.</w:t>
      </w:r>
      <w:r w:rsidRPr="00372F52">
        <w:rPr>
          <w:sz w:val="28"/>
          <w:szCs w:val="28"/>
        </w:rPr>
        <w:t xml:space="preserve">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>Для  оценки</w:t>
      </w:r>
      <w:r>
        <w:rPr>
          <w:sz w:val="28"/>
          <w:szCs w:val="28"/>
        </w:rPr>
        <w:t xml:space="preserve">  знаний,  умений,  навыков</w:t>
      </w:r>
      <w:r w:rsidRPr="000D52E7">
        <w:rPr>
          <w:sz w:val="28"/>
          <w:szCs w:val="28"/>
        </w:rPr>
        <w:t>,  характеризующих этапы  формирования  компетенций  в  процессе  освоения  дисциплины  «Б</w:t>
      </w:r>
      <w:r>
        <w:rPr>
          <w:sz w:val="28"/>
          <w:szCs w:val="28"/>
        </w:rPr>
        <w:t xml:space="preserve"> 1.</w:t>
      </w:r>
      <w:r>
        <w:rPr>
          <w:sz w:val="28"/>
          <w:szCs w:val="28"/>
          <w:lang w:val="ru-RU"/>
        </w:rPr>
        <w:t>2</w:t>
      </w:r>
      <w:r w:rsidRPr="000D52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Теплотехника</w:t>
      </w:r>
      <w:r w:rsidRPr="000D52E7">
        <w:rPr>
          <w:sz w:val="28"/>
          <w:szCs w:val="28"/>
        </w:rPr>
        <w:t xml:space="preserve">», проводится экзамен.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 xml:space="preserve">Процедура  оценивания  знаний,  умений,  навыков  по  дисциплине  </w:t>
      </w:r>
      <w:r>
        <w:rPr>
          <w:sz w:val="28"/>
          <w:szCs w:val="28"/>
        </w:rPr>
        <w:t xml:space="preserve">     «</w:t>
      </w:r>
      <w:r>
        <w:rPr>
          <w:sz w:val="28"/>
          <w:szCs w:val="28"/>
          <w:lang w:val="ru-RU"/>
        </w:rPr>
        <w:t>Теплотехника</w:t>
      </w:r>
      <w:r w:rsidRPr="000D52E7">
        <w:rPr>
          <w:sz w:val="28"/>
          <w:szCs w:val="28"/>
        </w:rPr>
        <w:t>» включает учет успешности выполнения лабораторных</w:t>
      </w:r>
      <w:r>
        <w:rPr>
          <w:sz w:val="28"/>
          <w:szCs w:val="28"/>
        </w:rPr>
        <w:t xml:space="preserve"> работ, самостоятельной работы </w:t>
      </w:r>
      <w:r w:rsidRPr="000D52E7">
        <w:rPr>
          <w:sz w:val="28"/>
          <w:szCs w:val="28"/>
        </w:rPr>
        <w:t xml:space="preserve">и сдачу экзамена.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>Лабораторные работы считаются успешно выполненными в случае предоставления в конце занятия  отчета  (протокола),  включающего  тему</w:t>
      </w:r>
      <w:r w:rsidRPr="00A02B4F">
        <w:rPr>
          <w:sz w:val="28"/>
          <w:szCs w:val="28"/>
        </w:rPr>
        <w:t xml:space="preserve">,  ход  работы, соответствующие расчёты, уравнения реакций и защите лабораторного занятия  – ответе на вопросы по теме работы. Шкала оценивания – «зачтено / не зачтено». «Зачтено» за лабораторную работу  ставится  в  случае,  если  она  полностью  правильно  выполнена,  при  этом обучающимся показано свободное владение материалом по дисциплине. «Не зачтено» ставится в случае, если работа решена неправильно, тогда она возвращается студенту на доработку и затем вновь сдаётся на проверку преподавателю.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lastRenderedPageBreak/>
        <w:t xml:space="preserve">Самостоятельная  работа  считается  успешно  выполненной в  случае  успешного выполнения тестовых заданий. 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Экзамен сдается устно, по билетам,  в  которых  представлено </w:t>
      </w:r>
      <w:r>
        <w:rPr>
          <w:sz w:val="28"/>
          <w:szCs w:val="28"/>
        </w:rPr>
        <w:t>2</w:t>
      </w:r>
      <w:r w:rsidRPr="00A02B4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Pr="00A02B4F">
        <w:rPr>
          <w:sz w:val="28"/>
          <w:szCs w:val="28"/>
        </w:rPr>
        <w:t xml:space="preserve"> из  перечня «Вопросы для экзамена».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F552FA" w:rsidRPr="00F552FA" w:rsidRDefault="00F552FA" w:rsidP="00F552FA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1111B7">
        <w:rPr>
          <w:sz w:val="28"/>
          <w:szCs w:val="28"/>
        </w:rPr>
        <w:t>Уровни освоения компетенци</w:t>
      </w:r>
      <w:r>
        <w:rPr>
          <w:sz w:val="28"/>
          <w:szCs w:val="28"/>
          <w:lang w:val="ru-RU"/>
        </w:rPr>
        <w:t>и ПК-3</w:t>
      </w:r>
    </w:p>
    <w:tbl>
      <w:tblPr>
        <w:tblW w:w="98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6"/>
        <w:gridCol w:w="6869"/>
      </w:tblGrid>
      <w:tr w:rsidR="00F552FA" w:rsidRPr="00C02BE8" w:rsidTr="00C02BE8">
        <w:trPr>
          <w:trHeight w:val="6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C02BE8">
            <w:pPr>
              <w:ind w:firstLine="709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center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Отличительные признаки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Пороговый (удовлетворительный)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знает и понимает теоретический материал с незначитель</w:t>
            </w:r>
            <w:r w:rsidRPr="00C02BE8">
              <w:rPr>
                <w:sz w:val="28"/>
                <w:szCs w:val="28"/>
              </w:rPr>
              <w:softHyphen/>
              <w:t>ными пробелами</w:t>
            </w:r>
          </w:p>
        </w:tc>
      </w:tr>
      <w:tr w:rsidR="00F552FA" w:rsidRPr="00C02BE8" w:rsidTr="00C02BE8">
        <w:trPr>
          <w:trHeight w:val="586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C02BE8" w:rsidTr="00C02BE8">
        <w:trPr>
          <w:trHeight w:val="428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низкое качество выполнения учебных заданий (не вы</w:t>
            </w:r>
            <w:r w:rsidRPr="00C02BE8">
              <w:rPr>
                <w:sz w:val="28"/>
                <w:szCs w:val="28"/>
              </w:rPr>
              <w:softHyphen/>
              <w:t>полнены, либо оценены числом баллов, близким к минималь</w:t>
            </w:r>
            <w:r w:rsidRPr="00C02BE8">
              <w:rPr>
                <w:sz w:val="28"/>
                <w:szCs w:val="28"/>
              </w:rPr>
              <w:softHyphen/>
              <w:t>ному); низкий уровень мотивации учения; несформированность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знает и понимает теоретический материал достаточно полно, без пробелов</w:t>
            </w:r>
          </w:p>
        </w:tc>
      </w:tr>
      <w:tr w:rsidR="00F552FA" w:rsidRPr="00C02BE8" w:rsidTr="00C02BE8">
        <w:trPr>
          <w:trHeight w:val="298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C02BE8" w:rsidTr="00C02BE8">
        <w:trPr>
          <w:trHeight w:val="1666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достаточное качество выполнения всех предусмотрен</w:t>
            </w:r>
            <w:r w:rsidRPr="00C02BE8">
              <w:rPr>
                <w:sz w:val="28"/>
                <w:szCs w:val="28"/>
              </w:rPr>
              <w:softHyphen/>
              <w:t>ных программой обучения учебных заданий (ни одного из них не оценено минимальным числом баллов, некоторые виды зада</w:t>
            </w:r>
            <w:r w:rsidRPr="00C02BE8">
              <w:rPr>
                <w:sz w:val="28"/>
                <w:szCs w:val="28"/>
              </w:rPr>
              <w:softHyphen/>
              <w:t>ний выполнены с ошибками); средний уровень мотивации уче</w:t>
            </w:r>
            <w:r w:rsidRPr="00C02BE8">
              <w:rPr>
                <w:sz w:val="28"/>
                <w:szCs w:val="28"/>
              </w:rPr>
              <w:softHyphen/>
              <w:t>ния; недостаточная 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знает и понимает теоретический материал в полном объ</w:t>
            </w:r>
            <w:r w:rsidRPr="00C02BE8">
              <w:rPr>
                <w:sz w:val="28"/>
                <w:szCs w:val="28"/>
              </w:rPr>
              <w:softHyphen/>
              <w:t>еме, без пробелов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Полностью сформированы необходимые практические умения при применении знаний в конкретных ситуациях</w:t>
            </w:r>
          </w:p>
        </w:tc>
      </w:tr>
      <w:tr w:rsidR="00F552FA" w:rsidRPr="00C02BE8" w:rsidTr="00C02BE8">
        <w:trPr>
          <w:trHeight w:val="1402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высокое качество выполнения всех предусмотренных программой обучения учебных заданий (оценены числом бал</w:t>
            </w:r>
            <w:r w:rsidRPr="00C02BE8">
              <w:rPr>
                <w:sz w:val="28"/>
                <w:szCs w:val="28"/>
              </w:rPr>
              <w:softHyphen/>
              <w:t>лов, близким к максимальному); высокий уровень мотивации учения; сформированность необходимых практических навыков при применении знаний в конкретных ситуациях</w:t>
            </w:r>
          </w:p>
        </w:tc>
      </w:tr>
    </w:tbl>
    <w:p w:rsidR="00F552FA" w:rsidRPr="00C02BE8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C02BE8" w:rsidRDefault="00C02BE8" w:rsidP="00C02BE8">
      <w:pPr>
        <w:rPr>
          <w:sz w:val="28"/>
          <w:szCs w:val="28"/>
          <w:lang w:val="ru-RU"/>
        </w:rPr>
      </w:pPr>
    </w:p>
    <w:p w:rsidR="00494D8D" w:rsidRDefault="00494D8D" w:rsidP="00C02BE8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lastRenderedPageBreak/>
        <w:t>Вопросы для экзамена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параметры состояния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Уравнения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Способы задания состава газовых смесей. Пересчёт состава смеси.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2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основных свойств газовых смесей - </w:t>
      </w:r>
      <w:r w:rsidRPr="002C0DC3">
        <w:rPr>
          <w:sz w:val="28"/>
          <w:szCs w:val="28"/>
        </w:rPr>
        <w:t xml:space="preserve">, R, </w:t>
      </w:r>
      <w:r w:rsidRPr="002C0DC3">
        <w:rPr>
          <w:sz w:val="28"/>
          <w:szCs w:val="28"/>
        </w:rPr>
        <w:t>, p</w:t>
      </w:r>
      <w:r w:rsidRPr="002C0DC3">
        <w:rPr>
          <w:sz w:val="28"/>
          <w:szCs w:val="28"/>
          <w:vertAlign w:val="subscript"/>
        </w:rPr>
        <w:t>i</w:t>
      </w:r>
      <w:r w:rsidRPr="002C0DC3">
        <w:rPr>
          <w:sz w:val="28"/>
          <w:szCs w:val="28"/>
        </w:rPr>
        <w:t xml:space="preserve"> ,c.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16" w:lineRule="auto"/>
        <w:ind w:left="358" w:right="1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Теплоёмкость. Виды теплоёмкостей. Определение количества теплоты через теплоёмкость.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Изобарная и изохорная теплоёмкости. Уравнение Майера.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Внутренняя энергия, работа расширения газа.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Первый закон термодинамики.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Энтальпия.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Энтропия.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Изохорный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Изотермический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Адиабатный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Политропный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Второй закон термодинамики применительно к тепловым машинам.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Прямой и обратный термодинамические циклы. Понятия термического К.П.Д. и холодильного коэффициента.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Водяной пар. Общие положения.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pv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Ts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Ренкина.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right="12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с промежуточным перегревом.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5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Использование hs - диаграммы для анализа и расчёта паросиловых установок.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изохоре.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изобаре.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со смешанным подводом теплоты.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Газотурбинные установки. Цикл,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2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Дросселирование газов и паров. Расширение с совершением внешней полезной работы.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4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Ts - диаграмме,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lgP-h - диаграмме. Определение основных характеристик работы машины.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Абсорбционная холодильная установка.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характеристики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hd – диаграмма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Исследование процесса сушки в hd - диаграмме.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360" w:right="1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Теплообмен. Основные понятия и определения. Закон Фурье для </w:t>
      </w:r>
      <w:r w:rsidRPr="002C0DC3">
        <w:rPr>
          <w:sz w:val="28"/>
          <w:szCs w:val="28"/>
        </w:rPr>
        <w:lastRenderedPageBreak/>
        <w:t xml:space="preserve">теплопроводности.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20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цилиндрической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плоскую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66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цилиндрическую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Критический диаметр. Принципы выбора изоляции.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6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Конвективный теплообмен. Основные понятия. Уравнение Ньютона-Рихмана.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Критерии и уравнения подобия конвективного теплообмена.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свободной и вынужденной конвекции.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кипении и конденсации.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Лучистый теплообмен. Основные понятия, законы и расчетные формулы.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 теплообменных аппаратов. Определение среднего температурного напора.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Топливо. Общие сведения. Состав топлива.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Теплота сгорания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горения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3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Тепловой баланс котельного агрегата.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1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Промышленные нефтегазовые печи. Классификация. Основные конструкции.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rPr>
          <w:b/>
          <w:sz w:val="28"/>
          <w:szCs w:val="28"/>
          <w:lang w:val="ru-RU" w:eastAsia="ru-RU"/>
        </w:rPr>
      </w:pPr>
      <w:r w:rsidRPr="002C0DC3">
        <w:rPr>
          <w:sz w:val="28"/>
          <w:szCs w:val="28"/>
          <w:lang w:val="ru-RU"/>
        </w:rPr>
        <w:t>55.</w:t>
      </w:r>
      <w:r w:rsidRPr="002C0DC3">
        <w:rPr>
          <w:sz w:val="28"/>
          <w:szCs w:val="28"/>
        </w:rPr>
        <w:t>Тепловой баланс печного агрегата</w:t>
      </w:r>
    </w:p>
    <w:p w:rsidR="00494D8D" w:rsidRPr="00C02BE8" w:rsidRDefault="00494D8D" w:rsidP="00C02BE8">
      <w:pPr>
        <w:rPr>
          <w:b/>
          <w:sz w:val="28"/>
          <w:szCs w:val="28"/>
          <w:lang w:val="ru-RU" w:eastAsia="ru-RU"/>
        </w:rPr>
      </w:pPr>
    </w:p>
    <w:p w:rsidR="00494D8D" w:rsidRDefault="00494D8D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</w:p>
    <w:p w:rsidR="00F552FA" w:rsidRDefault="00F552FA" w:rsidP="00F552FA">
      <w:pPr>
        <w:ind w:firstLine="567"/>
        <w:jc w:val="both"/>
        <w:rPr>
          <w:sz w:val="28"/>
          <w:szCs w:val="28"/>
        </w:rPr>
      </w:pPr>
      <w:r w:rsidRPr="007147FA">
        <w:rPr>
          <w:sz w:val="28"/>
          <w:szCs w:val="28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 Удельный вес занятий, проводимых в интерактивных формах, составляет не менее 20%.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eastAsia="ru-RU"/>
        </w:rPr>
      </w:pPr>
    </w:p>
    <w:p w:rsidR="00494D8D" w:rsidRPr="001F4CCC" w:rsidRDefault="00494D8D" w:rsidP="00494D8D">
      <w:pPr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Default="00494D8D" w:rsidP="00494D8D">
      <w:pPr>
        <w:ind w:firstLine="72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15. </w:t>
      </w:r>
      <w:r w:rsidR="00C02BE8" w:rsidRPr="001450A9">
        <w:rPr>
          <w:b/>
          <w:sz w:val="28"/>
          <w:lang w:eastAsia="ru-RU"/>
        </w:rPr>
        <w:t xml:space="preserve">Перечень учебно-методического обеспечения для обучающихся по дисциплине </w:t>
      </w:r>
    </w:p>
    <w:p w:rsidR="00C02BE8" w:rsidRPr="00C02BE8" w:rsidRDefault="00C02BE8" w:rsidP="00494D8D">
      <w:pPr>
        <w:ind w:firstLine="720"/>
        <w:jc w:val="center"/>
        <w:rPr>
          <w:b/>
          <w:sz w:val="28"/>
          <w:lang w:val="ru-RU" w:eastAsia="ru-RU"/>
        </w:rPr>
      </w:pPr>
    </w:p>
    <w:p w:rsidR="00077503" w:rsidRPr="00C02BE8" w:rsidRDefault="00C02BE8" w:rsidP="00C02BE8">
      <w:pPr>
        <w:ind w:left="360"/>
        <w:jc w:val="center"/>
        <w:rPr>
          <w:sz w:val="28"/>
          <w:lang w:val="ru-RU" w:eastAsia="ru-RU"/>
        </w:rPr>
      </w:pPr>
      <w:r w:rsidRPr="00C02BE8">
        <w:rPr>
          <w:b/>
          <w:sz w:val="28"/>
          <w:lang w:val="ru-RU" w:eastAsia="ru-RU"/>
        </w:rPr>
        <w:t>Литература</w:t>
      </w:r>
    </w:p>
    <w:p w:rsidR="00494D8D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/>
        </w:rPr>
        <w:t xml:space="preserve">1.Теплотехника: учебное пособие </w:t>
      </w:r>
      <w:proofErr w:type="gramStart"/>
      <w:r w:rsidRPr="009048C1">
        <w:rPr>
          <w:sz w:val="28"/>
          <w:lang w:val="ru-RU"/>
        </w:rPr>
        <w:t>для</w:t>
      </w:r>
      <w:proofErr w:type="gramEnd"/>
      <w:r w:rsidRPr="009048C1">
        <w:rPr>
          <w:sz w:val="28"/>
          <w:lang w:val="ru-RU"/>
        </w:rPr>
        <w:t xml:space="preserve"> ВО</w:t>
      </w:r>
      <w:r w:rsidRPr="009048C1">
        <w:rPr>
          <w:sz w:val="28"/>
        </w:rPr>
        <w:t xml:space="preserve"> / </w:t>
      </w:r>
      <w:r w:rsidRPr="009048C1">
        <w:rPr>
          <w:sz w:val="28"/>
          <w:lang w:val="ru-RU"/>
        </w:rPr>
        <w:t xml:space="preserve">Г.А. </w:t>
      </w:r>
      <w:proofErr w:type="gramStart"/>
      <w:r w:rsidRPr="009048C1">
        <w:rPr>
          <w:sz w:val="28"/>
          <w:lang w:val="ru-RU"/>
        </w:rPr>
        <w:t>Круглов</w:t>
      </w:r>
      <w:proofErr w:type="gramEnd"/>
      <w:r w:rsidRPr="009048C1">
        <w:rPr>
          <w:sz w:val="28"/>
          <w:lang w:val="ru-RU"/>
        </w:rPr>
        <w:t>, Р.И. Булгакова, Е.. Круглова</w:t>
      </w:r>
      <w:r w:rsidRPr="009048C1">
        <w:rPr>
          <w:sz w:val="28"/>
        </w:rPr>
        <w:t xml:space="preserve">; под редакцией </w:t>
      </w:r>
      <w:r w:rsidRPr="009048C1">
        <w:rPr>
          <w:sz w:val="28"/>
          <w:lang w:val="ru-RU"/>
        </w:rPr>
        <w:t>Г.А. Круглова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Санкт-Петербург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20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208</w:t>
      </w:r>
      <w:r w:rsidRPr="009048C1">
        <w:rPr>
          <w:sz w:val="28"/>
        </w:rPr>
        <w:t xml:space="preserve"> с. — ISBN 978-5-</w:t>
      </w:r>
      <w:r w:rsidRPr="009048C1">
        <w:rPr>
          <w:sz w:val="28"/>
          <w:lang w:val="ru-RU"/>
        </w:rPr>
        <w:t>8114-5553-9</w:t>
      </w:r>
      <w:r w:rsidR="009048C1">
        <w:rPr>
          <w:sz w:val="28"/>
        </w:rPr>
        <w:t>. — Текст</w:t>
      </w:r>
      <w:r w:rsidRPr="009048C1">
        <w:rPr>
          <w:sz w:val="28"/>
        </w:rPr>
        <w:t xml:space="preserve">: электронный // Лань : </w:t>
      </w:r>
      <w:r w:rsidRPr="009048C1">
        <w:rPr>
          <w:sz w:val="28"/>
        </w:rPr>
        <w:lastRenderedPageBreak/>
        <w:t>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Pr="009048C1">
        <w:rPr>
          <w:color w:val="0070C0"/>
          <w:sz w:val="28"/>
          <w:u w:val="single"/>
          <w:lang w:eastAsia="ru-RU"/>
        </w:rPr>
        <w:t>https://e.lanbook.com/book/143117</w:t>
      </w:r>
      <w:r w:rsidRPr="009048C1">
        <w:rPr>
          <w:sz w:val="28"/>
        </w:rPr>
        <w:t xml:space="preserve">  (дата обращения: 20.10.2021). — Режим доступа: для авториз. пользователей.</w:t>
      </w:r>
    </w:p>
    <w:p w:rsidR="00B56564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 w:eastAsia="ru-RU"/>
        </w:rPr>
        <w:t>2.</w:t>
      </w:r>
      <w:r w:rsidRPr="009048C1">
        <w:rPr>
          <w:sz w:val="28"/>
          <w:lang w:val="ru-RU"/>
        </w:rPr>
        <w:t xml:space="preserve"> Теплотехника: учебное пособие для ВО</w:t>
      </w:r>
      <w:r w:rsidRPr="009048C1">
        <w:rPr>
          <w:sz w:val="28"/>
        </w:rPr>
        <w:t xml:space="preserve"> /</w:t>
      </w:r>
      <w:r w:rsidRPr="009048C1">
        <w:rPr>
          <w:sz w:val="28"/>
          <w:lang w:val="ru-RU"/>
        </w:rPr>
        <w:t xml:space="preserve">А.А. Александров, А.Р. Архаров, И.А. Архаров </w:t>
      </w:r>
      <w:r w:rsidRPr="009048C1">
        <w:rPr>
          <w:sz w:val="28"/>
        </w:rPr>
        <w:t xml:space="preserve">[и др.]; под редакцией; под редакцией </w:t>
      </w:r>
      <w:r w:rsidRPr="009048C1">
        <w:rPr>
          <w:sz w:val="28"/>
          <w:lang w:val="ru-RU"/>
        </w:rPr>
        <w:t>А.А. Александрова</w:t>
      </w:r>
      <w:r w:rsidRPr="009048C1">
        <w:rPr>
          <w:sz w:val="28"/>
        </w:rPr>
        <w:t xml:space="preserve">. — </w:t>
      </w:r>
      <w:r w:rsidR="00421119" w:rsidRPr="009048C1">
        <w:rPr>
          <w:sz w:val="28"/>
          <w:lang w:val="ru-RU"/>
        </w:rPr>
        <w:t>Москва: издательство МГТУ им. Н. Э. Баумана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17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876</w:t>
      </w:r>
      <w:r w:rsidRPr="009048C1">
        <w:rPr>
          <w:sz w:val="28"/>
        </w:rPr>
        <w:t xml:space="preserve"> с. — ISBN 978-5-</w:t>
      </w:r>
      <w:r w:rsidR="00421119" w:rsidRPr="009048C1">
        <w:rPr>
          <w:sz w:val="28"/>
          <w:lang w:val="ru-RU"/>
        </w:rPr>
        <w:t>7038-4662</w:t>
      </w:r>
      <w:r w:rsidRPr="009048C1">
        <w:rPr>
          <w:sz w:val="28"/>
          <w:lang w:val="ru-RU"/>
        </w:rPr>
        <w:t>-9</w:t>
      </w:r>
      <w:r w:rsidRPr="009048C1">
        <w:rPr>
          <w:sz w:val="28"/>
        </w:rPr>
        <w:t>. — Текст 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="00421119" w:rsidRPr="009048C1">
        <w:rPr>
          <w:color w:val="0070C0"/>
          <w:sz w:val="28"/>
          <w:u w:val="single"/>
          <w:lang w:eastAsia="ru-RU"/>
        </w:rPr>
        <w:t>https://e.lanbook.com/book/106405</w:t>
      </w:r>
      <w:r w:rsidR="00421119" w:rsidRPr="009048C1">
        <w:rPr>
          <w:i/>
          <w:sz w:val="28"/>
          <w:lang w:eastAsia="ru-RU"/>
        </w:rPr>
        <w:t xml:space="preserve"> </w:t>
      </w:r>
      <w:r w:rsidRPr="009048C1">
        <w:rPr>
          <w:sz w:val="28"/>
        </w:rPr>
        <w:t>(дата обращения: 20.10.2021). — Режим доступа: для авториз. пользователей.</w:t>
      </w:r>
    </w:p>
    <w:p w:rsidR="00421119" w:rsidRPr="009048C1" w:rsidRDefault="00421119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sz w:val="28"/>
          <w:lang w:val="ru-RU" w:eastAsia="ru-RU"/>
        </w:rPr>
        <w:t>3</w:t>
      </w:r>
      <w:r w:rsidR="00B56564" w:rsidRPr="009048C1">
        <w:rPr>
          <w:sz w:val="28"/>
          <w:lang w:val="ru-RU" w:eastAsia="ru-RU"/>
        </w:rPr>
        <w:t>.</w:t>
      </w:r>
      <w:r w:rsidRPr="009048C1">
        <w:rPr>
          <w:sz w:val="28"/>
          <w:lang w:val="ru-RU"/>
        </w:rPr>
        <w:t xml:space="preserve"> </w:t>
      </w:r>
      <w:r w:rsidR="00B3629F" w:rsidRPr="009048C1">
        <w:rPr>
          <w:sz w:val="28"/>
          <w:lang w:val="ru-RU"/>
        </w:rPr>
        <w:t xml:space="preserve"> 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Косырева, Н. Н. Теплотехника : учебное пособие / Н. Н. Косырева, А. П. Сергеев. — Волгоград : Волгоградский ГАУ, 2016. — 88 с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 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https://e.lanbook.com/book/100813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56564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4.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 : учебное пособие / В. В. Дырдин, А. А. Мальшин, В. Г. Смирнов, Т. Л. Ким. — Кемерово : КузГТУ имени Т.Ф. Горбачева, 2017. — 174 с. — ISBN 978-</w:t>
      </w:r>
      <w:r w:rsidR="009048C1">
        <w:rPr>
          <w:color w:val="000000" w:themeColor="text1"/>
          <w:sz w:val="28"/>
          <w:szCs w:val="28"/>
          <w:shd w:val="clear" w:color="auto" w:fill="FFFFFF"/>
        </w:rPr>
        <w:t>5-906888-92-1. — Текст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https://e.lanbook.com/book/115115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5.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Крылов, В. И. Теплотехника : учебное пособие / В. И. Крылов. — Санкт-Петербург : ПГУПС, 201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 — 71 с. — ISBN 978-5-7641-0572-7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https://e.lanbook.com/book/49124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6.</w:t>
      </w:r>
      <w:r w:rsidRPr="009048C1">
        <w:rPr>
          <w:rStyle w:val="biblio-record-text"/>
          <w:color w:val="000000" w:themeColor="text1"/>
          <w:sz w:val="28"/>
          <w:szCs w:val="28"/>
        </w:rPr>
        <w:t>Яновский, А. А. Те</w:t>
      </w:r>
      <w:r w:rsidR="009048C1" w:rsidRPr="009048C1">
        <w:rPr>
          <w:rStyle w:val="biblio-record-text"/>
          <w:color w:val="000000" w:themeColor="text1"/>
          <w:sz w:val="28"/>
          <w:szCs w:val="28"/>
        </w:rPr>
        <w:t>оретические основы теплотехник</w:t>
      </w:r>
      <w:r w:rsidR="009048C1" w:rsidRPr="009048C1">
        <w:rPr>
          <w:rStyle w:val="biblio-record-text"/>
          <w:color w:val="000000" w:themeColor="text1"/>
          <w:sz w:val="28"/>
          <w:szCs w:val="28"/>
          <w:lang w:val="ru-RU"/>
        </w:rPr>
        <w:t>и</w:t>
      </w:r>
      <w:r w:rsidRPr="009048C1">
        <w:rPr>
          <w:rStyle w:val="biblio-record-text"/>
          <w:color w:val="000000" w:themeColor="text1"/>
          <w:sz w:val="28"/>
          <w:szCs w:val="28"/>
        </w:rPr>
        <w:t>: учебное пособие / А. А. Яновский. — Ставрополь : СтГАУ, 2017. — 104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https://e.lanbook.com/book/107219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B3629F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7.</w:t>
      </w:r>
      <w:r w:rsidRPr="009048C1">
        <w:rPr>
          <w:rStyle w:val="biblio-record-text"/>
          <w:color w:val="000000" w:themeColor="text1"/>
          <w:sz w:val="28"/>
          <w:szCs w:val="28"/>
        </w:rPr>
        <w:t>Трегулов, В. В. Техническая термодинамика и теплотехника</w:t>
      </w:r>
      <w:proofErr w:type="gramStart"/>
      <w:r w:rsidRPr="009048C1">
        <w:rPr>
          <w:rStyle w:val="biblio-record-text"/>
          <w:color w:val="000000" w:themeColor="text1"/>
          <w:sz w:val="28"/>
          <w:szCs w:val="28"/>
        </w:rPr>
        <w:t xml:space="preserve"> :</w:t>
      </w:r>
      <w:proofErr w:type="gramEnd"/>
      <w:r w:rsidRPr="009048C1">
        <w:rPr>
          <w:rStyle w:val="biblio-record-text"/>
          <w:color w:val="000000" w:themeColor="text1"/>
          <w:sz w:val="28"/>
          <w:szCs w:val="28"/>
        </w:rPr>
        <w:t xml:space="preserve"> учебное пособие / В. В. Трегулов, В. Р. Трегулов. — Рязань : РГРТУ, 2014. — 128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https://e.lanbook.com/book/168112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9048C1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8</w:t>
      </w:r>
      <w:r w:rsidR="00B3629F" w:rsidRPr="009048C1">
        <w:rPr>
          <w:color w:val="000000" w:themeColor="text1"/>
          <w:sz w:val="28"/>
          <w:szCs w:val="28"/>
          <w:lang w:val="ru-RU" w:eastAsia="ru-RU"/>
        </w:rPr>
        <w:t>.</w:t>
      </w:r>
      <w:r w:rsidR="00B3629F" w:rsidRPr="009048C1">
        <w:rPr>
          <w:color w:val="000000" w:themeColor="text1"/>
          <w:sz w:val="28"/>
          <w:szCs w:val="28"/>
        </w:rPr>
        <w:t xml:space="preserve"> 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Дзюзер, В. Я. Теплотехника и тепловая работа печей : учебное пособие для вузов / В. Я. Дзюзер. — 4-</w:t>
      </w:r>
      <w:r>
        <w:rPr>
          <w:rStyle w:val="biblio-record-text"/>
          <w:color w:val="000000" w:themeColor="text1"/>
          <w:sz w:val="28"/>
          <w:szCs w:val="28"/>
        </w:rPr>
        <w:t>е изд., стер. — Санкт-Петербург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: Лань, 2021. — 384 с. — ISBN 978-5-8114-6789-1. — Текст : электронный // Лань : электронно-библиотечная система. — URL:</w:t>
      </w:r>
      <w:r w:rsidR="00B3629F" w:rsidRPr="009048C1">
        <w:rPr>
          <w:rStyle w:val="biblio-record-text"/>
          <w:color w:val="0070C0"/>
          <w:sz w:val="28"/>
          <w:szCs w:val="28"/>
          <w:u w:val="single"/>
        </w:rPr>
        <w:t xml:space="preserve"> https://e.lanbook.com/book/152446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="00B3629F"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F552FA" w:rsidRPr="009048C1" w:rsidRDefault="009048C1" w:rsidP="009048C1">
      <w:pPr>
        <w:tabs>
          <w:tab w:val="left" w:pos="726"/>
          <w:tab w:val="left" w:pos="1134"/>
        </w:tabs>
        <w:ind w:firstLine="709"/>
        <w:contextualSpacing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Иванова, И. В. Справочник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И. В. Иванова. — Санкт-Петербург : СПбГЛТУ, 2012. — 40 с. — </w:t>
      </w:r>
      <w:r>
        <w:rPr>
          <w:color w:val="000000" w:themeColor="text1"/>
          <w:sz w:val="28"/>
          <w:szCs w:val="28"/>
          <w:shd w:val="clear" w:color="auto" w:fill="FFFFFF"/>
        </w:rPr>
        <w:t>ISBN 978-5-9239-0457-4.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https://e.lanbook.com/book/45370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10.</w:t>
      </w:r>
      <w:r w:rsidR="00C1363D">
        <w:rPr>
          <w:sz w:val="28"/>
          <w:szCs w:val="28"/>
          <w:shd w:val="clear" w:color="auto" w:fill="FFFFFF"/>
        </w:rPr>
        <w:t>Теплотехника: практикум</w:t>
      </w:r>
      <w:r w:rsidR="00B3629F" w:rsidRPr="009048C1">
        <w:rPr>
          <w:sz w:val="28"/>
          <w:szCs w:val="28"/>
          <w:shd w:val="clear" w:color="auto" w:fill="FFFFFF"/>
        </w:rPr>
        <w:t>: учебное пособие / составители П</w:t>
      </w:r>
      <w:r>
        <w:rPr>
          <w:sz w:val="28"/>
          <w:szCs w:val="28"/>
          <w:shd w:val="clear" w:color="auto" w:fill="FFFFFF"/>
        </w:rPr>
        <w:t>. Л. Лекомцев [и др.]. — Ижевск</w:t>
      </w:r>
      <w:r w:rsidR="00B3629F" w:rsidRPr="009048C1">
        <w:rPr>
          <w:sz w:val="28"/>
          <w:szCs w:val="28"/>
          <w:shd w:val="clear" w:color="auto" w:fill="FFFFFF"/>
        </w:rPr>
        <w:t>: Ижевская ГСХА, 2020. — 116 с</w:t>
      </w:r>
      <w:r>
        <w:rPr>
          <w:sz w:val="28"/>
          <w:szCs w:val="28"/>
          <w:shd w:val="clear" w:color="auto" w:fill="FFFFFF"/>
        </w:rPr>
        <w:t xml:space="preserve">. — Текст : </w:t>
      </w:r>
      <w:r>
        <w:rPr>
          <w:sz w:val="28"/>
          <w:szCs w:val="28"/>
          <w:shd w:val="clear" w:color="auto" w:fill="FFFFFF"/>
        </w:rPr>
        <w:lastRenderedPageBreak/>
        <w:t>электронный // Лань</w:t>
      </w:r>
      <w:r w:rsidR="00B3629F" w:rsidRPr="009048C1">
        <w:rPr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https://e.lanbook.com/book/178021</w:t>
      </w:r>
      <w:r w:rsidR="00B3629F" w:rsidRPr="009048C1">
        <w:rPr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11.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Теплотехника. Практический курс : учебное пособие / Г. А. Круглов, Р. И. Булгакова, Е. С. Круглова, 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 Андреева.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Лань, 2021. — 192 с. — </w:t>
      </w:r>
      <w:r>
        <w:rPr>
          <w:color w:val="000000" w:themeColor="text1"/>
          <w:sz w:val="28"/>
          <w:szCs w:val="28"/>
          <w:shd w:val="clear" w:color="auto" w:fill="FFFFFF"/>
        </w:rPr>
        <w:t>ISBN 978-5-8114-2575-4.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https://e.lanbook.com/book/167462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12.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Логинов, В. С. Практикум п</w:t>
      </w:r>
      <w:r>
        <w:rPr>
          <w:color w:val="000000" w:themeColor="text1"/>
          <w:sz w:val="28"/>
          <w:szCs w:val="28"/>
          <w:shd w:val="clear" w:color="auto" w:fill="FFFFFF"/>
        </w:rPr>
        <w:t>о основам теплотехники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учебное пособие / В. С. Логинов, В. Е. Юхнов. — 2-е изд.,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испр. и доп.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Лань, 2019. — 128 с. — ISBN 978-5-8114-3377-3</w:t>
      </w:r>
      <w:r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/book/112679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13.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Леденева, Г. А. Практикум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Г. А. Леде</w:t>
      </w:r>
      <w:r>
        <w:rPr>
          <w:color w:val="000000" w:themeColor="text1"/>
          <w:sz w:val="28"/>
          <w:szCs w:val="28"/>
          <w:shd w:val="clear" w:color="auto" w:fill="FFFFFF"/>
        </w:rPr>
        <w:t>нева, Д. В. Гурьянов. — Воронеж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Мичурин</w:t>
      </w:r>
      <w:r>
        <w:rPr>
          <w:color w:val="000000" w:themeColor="text1"/>
          <w:sz w:val="28"/>
          <w:szCs w:val="28"/>
          <w:shd w:val="clear" w:color="auto" w:fill="FFFFFF"/>
        </w:rPr>
        <w:t>ский ГАУ, 2008. — 65 с.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https://e.lanbook.com/book/47193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F552FA" w:rsidRPr="00B5659D" w:rsidRDefault="00F552FA" w:rsidP="00B5659D">
      <w:pPr>
        <w:rPr>
          <w:b/>
          <w:sz w:val="28"/>
          <w:lang w:val="ru-RU" w:eastAsia="ru-RU"/>
        </w:rPr>
      </w:pPr>
    </w:p>
    <w:p w:rsidR="00F66F7F" w:rsidRPr="00C02BE8" w:rsidRDefault="00F66F7F" w:rsidP="00B5659D">
      <w:pPr>
        <w:ind w:firstLine="567"/>
        <w:jc w:val="center"/>
        <w:rPr>
          <w:b/>
          <w:sz w:val="28"/>
          <w:lang w:val="ru-RU"/>
        </w:rPr>
      </w:pPr>
      <w:r w:rsidRPr="00C02BE8">
        <w:rPr>
          <w:b/>
          <w:sz w:val="28"/>
        </w:rPr>
        <w:t>Программное обеспечение и Интернет-ресурсы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 xml:space="preserve">- НЭБ </w:t>
      </w:r>
      <w:proofErr w:type="spellStart"/>
      <w:r w:rsidRPr="00F1034F">
        <w:rPr>
          <w:bCs/>
          <w:sz w:val="28"/>
          <w:lang w:val="en-US"/>
        </w:rPr>
        <w:t>eLibrary</w:t>
      </w:r>
      <w:proofErr w:type="spellEnd"/>
      <w:r w:rsidRPr="00F1034F">
        <w:rPr>
          <w:bCs/>
          <w:sz w:val="28"/>
        </w:rPr>
        <w:t xml:space="preserve">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</w:instrText>
      </w:r>
      <w:r w:rsidRPr="00F1034F">
        <w:rPr>
          <w:sz w:val="28"/>
          <w:lang w:val="en-US"/>
        </w:rPr>
        <w:instrText>HYPERLINK</w:instrText>
      </w:r>
      <w:r w:rsidRPr="00F1034F">
        <w:rPr>
          <w:sz w:val="28"/>
        </w:rPr>
        <w:instrText xml:space="preserve"> "</w:instrText>
      </w:r>
      <w:r w:rsidRPr="00F1034F">
        <w:rPr>
          <w:sz w:val="28"/>
          <w:lang w:val="en-US"/>
        </w:rPr>
        <w:instrText>https</w:instrText>
      </w:r>
      <w:r w:rsidRPr="00F1034F">
        <w:rPr>
          <w:sz w:val="28"/>
        </w:rPr>
        <w:instrText>://</w:instrText>
      </w:r>
      <w:r w:rsidRPr="00F1034F">
        <w:rPr>
          <w:sz w:val="28"/>
          <w:lang w:val="en-US"/>
        </w:rPr>
        <w:instrText>elibrary</w:instrText>
      </w:r>
      <w:r w:rsidRPr="00F1034F">
        <w:rPr>
          <w:sz w:val="28"/>
        </w:rPr>
        <w:instrText>.</w:instrText>
      </w:r>
      <w:r w:rsidRPr="00F1034F">
        <w:rPr>
          <w:sz w:val="28"/>
          <w:lang w:val="en-US"/>
        </w:rPr>
        <w:instrText>ru</w:instrText>
      </w:r>
      <w:r w:rsidRPr="00F1034F">
        <w:rPr>
          <w:sz w:val="28"/>
        </w:rPr>
        <w:instrText xml:space="preserve">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https</w:t>
      </w:r>
      <w:r w:rsidRPr="00F1034F">
        <w:rPr>
          <w:bCs/>
          <w:color w:val="0000FF"/>
          <w:sz w:val="28"/>
          <w:u w:val="single"/>
        </w:rPr>
        <w:t>://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elibrary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F8142C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«Лань»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HYPERLINK "https://e.lanbook.com"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https://e.lanbook.com</w:t>
      </w:r>
      <w:r w:rsidR="00F8142C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lang w:val="en-US"/>
        </w:rPr>
      </w:pPr>
      <w:r w:rsidRPr="00F1034F">
        <w:rPr>
          <w:bCs/>
          <w:sz w:val="28"/>
          <w:lang w:val="en-US"/>
        </w:rPr>
        <w:t xml:space="preserve">- </w:t>
      </w:r>
      <w:r w:rsidRPr="00F1034F">
        <w:rPr>
          <w:bCs/>
          <w:sz w:val="28"/>
        </w:rPr>
        <w:t>ЭБС</w:t>
      </w:r>
      <w:r w:rsidRPr="00F1034F">
        <w:rPr>
          <w:bCs/>
          <w:sz w:val="28"/>
          <w:lang w:val="en-US"/>
        </w:rPr>
        <w:t xml:space="preserve"> «</w:t>
      </w:r>
      <w:proofErr w:type="spellStart"/>
      <w:r w:rsidRPr="00F1034F">
        <w:rPr>
          <w:bCs/>
          <w:sz w:val="28"/>
          <w:lang w:val="en-US"/>
        </w:rPr>
        <w:t>IPRbooks</w:t>
      </w:r>
      <w:proofErr w:type="spellEnd"/>
      <w:r w:rsidRPr="00F1034F">
        <w:rPr>
          <w:bCs/>
          <w:sz w:val="28"/>
          <w:lang w:val="en-US"/>
        </w:rPr>
        <w:t>» (</w:t>
      </w:r>
      <w:hyperlink r:id="rId6" w:history="1">
        <w:r w:rsidRPr="00F1034F">
          <w:rPr>
            <w:bCs/>
            <w:color w:val="0000FF"/>
            <w:sz w:val="28"/>
            <w:u w:val="single"/>
            <w:lang w:val="en-US"/>
          </w:rPr>
          <w:t>http://www.iprbookshop.ru</w:t>
        </w:r>
      </w:hyperlink>
      <w:r w:rsidRPr="00F1034F">
        <w:rPr>
          <w:bCs/>
          <w:sz w:val="28"/>
          <w:lang w:val="en-US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«Университетская научно-техническая библиотека»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HYPERLINK "http://lib.sstu.ru"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http://lib.sstu.ru</w:t>
      </w:r>
      <w:r w:rsidR="00F8142C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«Единое окно»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HYPERLINK "http://window.edu.ru"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</w:t>
      </w:r>
      <w:r w:rsidRPr="00F1034F">
        <w:rPr>
          <w:bCs/>
          <w:color w:val="0000FF"/>
          <w:sz w:val="28"/>
          <w:u w:val="single"/>
        </w:rPr>
        <w:t>://</w:t>
      </w:r>
      <w:r w:rsidRPr="00F1034F">
        <w:rPr>
          <w:bCs/>
          <w:color w:val="0000FF"/>
          <w:sz w:val="28"/>
          <w:u w:val="single"/>
          <w:lang w:val="en-US"/>
        </w:rPr>
        <w:t>window</w:t>
      </w:r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edu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F8142C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 диссертаций Российской государственной библиотеки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HYPERLINK "https://dvs.rsl.ru"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https://dvs.rsl.ru</w:t>
      </w:r>
      <w:r w:rsidR="00F8142C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</w:t>
      </w:r>
      <w:r w:rsidRPr="00F1034F">
        <w:rPr>
          <w:sz w:val="28"/>
        </w:rPr>
        <w:t xml:space="preserve"> </w:t>
      </w:r>
      <w:r w:rsidRPr="00F1034F">
        <w:rPr>
          <w:bCs/>
          <w:sz w:val="28"/>
        </w:rPr>
        <w:t>международная реферативная база данных Scopus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HYPERLINK "https://www.scopus.com"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https://www.scopus.com</w:t>
      </w:r>
      <w:r w:rsidR="00F8142C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 w:rsidRPr="00F1034F">
        <w:rPr>
          <w:bCs/>
          <w:sz w:val="28"/>
        </w:rPr>
        <w:t>- международная реферативная база данных Web of Science (</w:t>
      </w:r>
      <w:r w:rsidR="00F8142C" w:rsidRPr="00F8142C">
        <w:rPr>
          <w:sz w:val="28"/>
        </w:rPr>
        <w:fldChar w:fldCharType="begin"/>
      </w:r>
      <w:r w:rsidRPr="00F1034F">
        <w:rPr>
          <w:sz w:val="28"/>
        </w:rPr>
        <w:instrText xml:space="preserve"> HYPERLINK "http://apps.webofknowledge.com" </w:instrText>
      </w:r>
      <w:r w:rsidR="00F8142C" w:rsidRPr="00F8142C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http://apps.webofknowledge.com</w:t>
      </w:r>
      <w:r w:rsidR="00F8142C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 и др.</w:t>
      </w:r>
    </w:p>
    <w:p w:rsidR="00F66F7F" w:rsidRPr="00F66F7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lang w:val="ru-RU"/>
        </w:rPr>
      </w:pPr>
      <w:r w:rsidRPr="00F1034F">
        <w:rPr>
          <w:i/>
          <w:sz w:val="28"/>
        </w:rPr>
        <w:t>5.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Источники ИОС ЭТИ СГТУ (</w:t>
      </w:r>
      <w:r w:rsidRPr="00AA19A7">
        <w:rPr>
          <w:bCs/>
          <w:color w:val="0070C0"/>
          <w:sz w:val="28"/>
          <w:u w:val="single"/>
        </w:rPr>
        <w:t>http://techn.sstu.ru/new/SubjectFGOS/Default.aspx?kod=117</w:t>
      </w:r>
      <w:r>
        <w:rPr>
          <w:bCs/>
          <w:i/>
          <w:sz w:val="28"/>
          <w:lang w:val="ru-RU"/>
        </w:rPr>
        <w:t>)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</w:rPr>
      </w:pPr>
      <w:r w:rsidRPr="00F1034F">
        <w:rPr>
          <w:i/>
          <w:sz w:val="28"/>
        </w:rPr>
        <w:t>6.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Профессиональные Базы Данных</w:t>
      </w:r>
    </w:p>
    <w:p w:rsidR="00F552FA" w:rsidRPr="00F552FA" w:rsidRDefault="00F552FA" w:rsidP="00494D8D">
      <w:pPr>
        <w:jc w:val="center"/>
        <w:rPr>
          <w:b/>
          <w:sz w:val="28"/>
          <w:lang w:val="ru-RU" w:eastAsia="ru-RU"/>
        </w:rPr>
      </w:pPr>
    </w:p>
    <w:p w:rsidR="00F552FA" w:rsidRDefault="00F552FA" w:rsidP="00F552F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16</w:t>
      </w:r>
      <w:r w:rsidRPr="00BA04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0433">
        <w:rPr>
          <w:b/>
          <w:bCs/>
          <w:sz w:val="28"/>
          <w:szCs w:val="28"/>
        </w:rPr>
        <w:t>Материально-техническое обеспечение</w:t>
      </w:r>
    </w:p>
    <w:p w:rsidR="00077503" w:rsidRPr="00077503" w:rsidRDefault="00077503" w:rsidP="00F552FA">
      <w:pPr>
        <w:jc w:val="center"/>
        <w:rPr>
          <w:b/>
          <w:bCs/>
          <w:sz w:val="28"/>
          <w:szCs w:val="28"/>
          <w:lang w:val="ru-RU"/>
        </w:rPr>
      </w:pPr>
    </w:p>
    <w:p w:rsidR="00AC7320" w:rsidRPr="00AC7320" w:rsidRDefault="00AC7320" w:rsidP="00AC7320">
      <w:pPr>
        <w:ind w:firstLine="709"/>
        <w:jc w:val="both"/>
        <w:rPr>
          <w:b/>
          <w:sz w:val="28"/>
        </w:rPr>
      </w:pPr>
      <w:r w:rsidRPr="00AC7320">
        <w:rPr>
          <w:b/>
          <w:sz w:val="28"/>
        </w:rPr>
        <w:t>Учебная аудитория для проведения занятий лекционного типа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 xml:space="preserve">Укомплектована специализированной мебелью и техническими средствами обучения: 10 столов, 20 стульев; рабочее место преподавателя; доска для написания мелом  </w:t>
      </w:r>
    </w:p>
    <w:p w:rsidR="00AC7320" w:rsidRPr="00AC7320" w:rsidRDefault="00AC7320" w:rsidP="00AC7320">
      <w:pPr>
        <w:ind w:firstLine="709"/>
        <w:jc w:val="both"/>
        <w:rPr>
          <w:sz w:val="28"/>
          <w:lang w:val="ru-RU"/>
        </w:rPr>
      </w:pPr>
      <w:r w:rsidRPr="00AC7320">
        <w:rPr>
          <w:sz w:val="28"/>
        </w:rPr>
        <w:lastRenderedPageBreak/>
        <w:t xml:space="preserve">Мобильная мультимедийная аппаратура (ноутбук, проектор, экран), раздаточный </w:t>
      </w:r>
      <w:r>
        <w:rPr>
          <w:sz w:val="28"/>
        </w:rPr>
        <w:t>материал: карты, схемы, таблицы</w:t>
      </w:r>
    </w:p>
    <w:p w:rsidR="00AC7320" w:rsidRPr="00AC7320" w:rsidRDefault="00AC7320" w:rsidP="00AC7320">
      <w:pPr>
        <w:ind w:firstLine="709"/>
        <w:jc w:val="both"/>
        <w:rPr>
          <w:b/>
          <w:sz w:val="28"/>
        </w:rPr>
      </w:pPr>
      <w:r w:rsidRPr="00AC7320">
        <w:rPr>
          <w:b/>
          <w:sz w:val="28"/>
        </w:rPr>
        <w:t>Учебная аудитория для проведения занятий лабораторного и практического типа, текущего контроля и промежуточной аттестации, групповых и индивидуальных консультаций.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 xml:space="preserve">Укомплектована специализированной мебелью и техническими средствами обучения: 10 столов, 20 стульев; рабочее место преподавателя; доска для написания мелом  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>Укомплектована лабораторными стендами для выполнения лабораторных работ: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 xml:space="preserve">- Определение показателя адиабаты для воздуха; 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>- Теплоотдача горизонтальной трубы при свободном движении воздуха;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>- Определение теплоемкости воздуха;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>- Исследование работы воздушного компрессора;</w:t>
      </w:r>
    </w:p>
    <w:p w:rsidR="00AC7320" w:rsidRPr="00AC7320" w:rsidRDefault="00AC7320" w:rsidP="00AC7320">
      <w:pPr>
        <w:ind w:firstLine="709"/>
        <w:jc w:val="both"/>
        <w:rPr>
          <w:sz w:val="28"/>
        </w:rPr>
      </w:pPr>
      <w:r w:rsidRPr="00AC7320">
        <w:rPr>
          <w:sz w:val="28"/>
        </w:rPr>
        <w:t>- Исследование работы холодильной машины;</w:t>
      </w:r>
    </w:p>
    <w:p w:rsidR="00077503" w:rsidRPr="00AC7320" w:rsidRDefault="00AC7320" w:rsidP="00AC7320">
      <w:pPr>
        <w:ind w:firstLine="709"/>
        <w:jc w:val="both"/>
        <w:rPr>
          <w:b/>
          <w:bCs/>
          <w:sz w:val="28"/>
          <w:szCs w:val="28"/>
        </w:rPr>
      </w:pPr>
      <w:r w:rsidRPr="00AC7320">
        <w:rPr>
          <w:sz w:val="28"/>
        </w:rPr>
        <w:t>- Изучение параметров влажного воздуха</w:t>
      </w:r>
    </w:p>
    <w:p w:rsidR="00F552FA" w:rsidRPr="00077503" w:rsidRDefault="00F552FA" w:rsidP="00077503">
      <w:pPr>
        <w:jc w:val="both"/>
        <w:rPr>
          <w:sz w:val="28"/>
          <w:szCs w:val="28"/>
          <w:lang w:val="ru-RU"/>
        </w:rPr>
      </w:pPr>
    </w:p>
    <w:p w:rsidR="00F552FA" w:rsidRPr="00077503" w:rsidRDefault="00F552FA" w:rsidP="00F552FA">
      <w:pPr>
        <w:jc w:val="center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>Рабочую прог</w:t>
      </w:r>
      <w:r w:rsidR="00077503">
        <w:rPr>
          <w:sz w:val="28"/>
          <w:szCs w:val="28"/>
        </w:rPr>
        <w:t>рамму составил</w:t>
      </w:r>
      <w:r w:rsidR="00077503">
        <w:rPr>
          <w:noProof/>
          <w:sz w:val="28"/>
          <w:szCs w:val="28"/>
          <w:lang w:val="ru-RU" w:eastAsia="ru-RU"/>
        </w:rPr>
        <w:t>и    _______</w:t>
      </w:r>
      <w:r w:rsidR="00077503">
        <w:rPr>
          <w:sz w:val="28"/>
          <w:szCs w:val="28"/>
        </w:rPr>
        <w:t xml:space="preserve">      /  </w:t>
      </w:r>
      <w:r w:rsidR="00077503">
        <w:rPr>
          <w:sz w:val="28"/>
          <w:szCs w:val="28"/>
          <w:lang w:val="ru-RU"/>
        </w:rPr>
        <w:t xml:space="preserve">В.М. </w:t>
      </w:r>
      <w:proofErr w:type="spellStart"/>
      <w:r w:rsidR="00077503">
        <w:rPr>
          <w:sz w:val="28"/>
          <w:szCs w:val="28"/>
          <w:lang w:val="ru-RU"/>
        </w:rPr>
        <w:t>Седелкин</w:t>
      </w:r>
      <w:proofErr w:type="spellEnd"/>
      <w:r w:rsidR="00077503">
        <w:rPr>
          <w:sz w:val="28"/>
          <w:szCs w:val="28"/>
          <w:lang w:val="ru-RU"/>
        </w:rPr>
        <w:t>, О.А. Лебедева</w:t>
      </w:r>
    </w:p>
    <w:p w:rsidR="00494D8D" w:rsidRPr="00C02BE8" w:rsidRDefault="00F552FA" w:rsidP="00C02BE8">
      <w:pPr>
        <w:jc w:val="both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 xml:space="preserve">                                                               </w:t>
      </w:r>
    </w:p>
    <w:p w:rsidR="00494D8D" w:rsidRPr="00494D8D" w:rsidRDefault="00494D8D" w:rsidP="00494D8D">
      <w:pPr>
        <w:jc w:val="both"/>
        <w:rPr>
          <w:sz w:val="28"/>
          <w:lang w:val="ru-RU" w:eastAsia="ru-RU"/>
        </w:rPr>
      </w:pPr>
    </w:p>
    <w:p w:rsidR="00494D8D" w:rsidRPr="001450A9" w:rsidRDefault="00494D8D" w:rsidP="00494D8D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17. Дополнения и изменения в рабочей программе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494D8D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p w:rsidR="00AE1AD7" w:rsidRPr="00494D8D" w:rsidRDefault="00AE1AD7" w:rsidP="00494D8D"/>
    <w:sectPr w:rsidR="00AE1AD7" w:rsidRPr="00494D8D" w:rsidSect="00A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5"/>
      <w:numFmt w:val="decimal"/>
      <w:pStyle w:val="a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12DB"/>
    <w:multiLevelType w:val="hybridMultilevel"/>
    <w:tmpl w:val="0000153C"/>
    <w:lvl w:ilvl="0" w:tplc="00007E87"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E4E77"/>
    <w:multiLevelType w:val="hybridMultilevel"/>
    <w:tmpl w:val="A0987830"/>
    <w:lvl w:ilvl="0" w:tplc="D2C44BA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063"/>
    <w:multiLevelType w:val="hybridMultilevel"/>
    <w:tmpl w:val="C8B2DE3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224642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44A6B"/>
    <w:multiLevelType w:val="hybridMultilevel"/>
    <w:tmpl w:val="91725E3C"/>
    <w:lvl w:ilvl="0" w:tplc="125C9FE0">
      <w:start w:val="2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65CC9D34">
      <w:numFmt w:val="bullet"/>
      <w:lvlText w:val=""/>
      <w:lvlJc w:val="left"/>
      <w:pPr>
        <w:tabs>
          <w:tab w:val="num" w:pos="2280"/>
        </w:tabs>
        <w:ind w:left="2280" w:hanging="9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82B6E"/>
    <w:multiLevelType w:val="hybridMultilevel"/>
    <w:tmpl w:val="C74651B2"/>
    <w:lvl w:ilvl="0" w:tplc="C224642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888"/>
    <w:rsid w:val="00077503"/>
    <w:rsid w:val="001B47B8"/>
    <w:rsid w:val="001C250D"/>
    <w:rsid w:val="001E50DF"/>
    <w:rsid w:val="002A3D33"/>
    <w:rsid w:val="002B2E06"/>
    <w:rsid w:val="002C0DC3"/>
    <w:rsid w:val="002E1888"/>
    <w:rsid w:val="00421119"/>
    <w:rsid w:val="00494D8D"/>
    <w:rsid w:val="004D404D"/>
    <w:rsid w:val="005D1734"/>
    <w:rsid w:val="005F3586"/>
    <w:rsid w:val="00641522"/>
    <w:rsid w:val="00652346"/>
    <w:rsid w:val="0072677B"/>
    <w:rsid w:val="00825BA9"/>
    <w:rsid w:val="008342EC"/>
    <w:rsid w:val="008E0898"/>
    <w:rsid w:val="009048C1"/>
    <w:rsid w:val="00936ECA"/>
    <w:rsid w:val="00A73280"/>
    <w:rsid w:val="00A8461B"/>
    <w:rsid w:val="00AA0371"/>
    <w:rsid w:val="00AA19A7"/>
    <w:rsid w:val="00AC7320"/>
    <w:rsid w:val="00AD458E"/>
    <w:rsid w:val="00AE1AD7"/>
    <w:rsid w:val="00AF0101"/>
    <w:rsid w:val="00AF7DBA"/>
    <w:rsid w:val="00B3316C"/>
    <w:rsid w:val="00B3629F"/>
    <w:rsid w:val="00B44A33"/>
    <w:rsid w:val="00B56564"/>
    <w:rsid w:val="00B5659D"/>
    <w:rsid w:val="00C02BE8"/>
    <w:rsid w:val="00C1363D"/>
    <w:rsid w:val="00D42605"/>
    <w:rsid w:val="00D659EC"/>
    <w:rsid w:val="00DB1528"/>
    <w:rsid w:val="00E142F4"/>
    <w:rsid w:val="00E41336"/>
    <w:rsid w:val="00F552FA"/>
    <w:rsid w:val="00F66F7F"/>
    <w:rsid w:val="00F717DA"/>
    <w:rsid w:val="00F8142C"/>
    <w:rsid w:val="00FB6E44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Лебедевы</cp:lastModifiedBy>
  <cp:revision>7</cp:revision>
  <cp:lastPrinted>2021-10-22T06:05:00Z</cp:lastPrinted>
  <dcterms:created xsi:type="dcterms:W3CDTF">2021-11-08T03:38:00Z</dcterms:created>
  <dcterms:modified xsi:type="dcterms:W3CDTF">2023-09-17T21:31:00Z</dcterms:modified>
</cp:coreProperties>
</file>